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Uganda</w:t>
      </w:r>
      <w:r>
        <w:t xml:space="preserve"> </w:t>
      </w:r>
      <w:r>
        <w:t xml:space="preserve">Kampala</w:t>
      </w:r>
    </w:p>
    <w:bookmarkStart w:id="27" w:name="Xe3519eaa93e7930ee2f39dbe197b4f6e58957c3"/>
    <w:p>
      <w:pPr>
        <w:pStyle w:val="Heading1"/>
      </w:pPr>
      <w:r>
        <w:t xml:space="preserve">The Critical Role of the Biologist in the Ecological and Agricultural Landscape of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Environmental Science Faculty, Makerere University</w:t>
      </w:r>
      <w:r>
        <w:br/>
      </w:r>
      <w:r>
        <w:rPr>
          <w:bCs/>
          <w:b/>
        </w:rPr>
        <w:t xml:space="preserve">From:</w:t>
      </w:r>
      <w:r>
        <w:t xml:space="preserve">[Student Name]</w:t>
      </w:r>
      <w:r>
        <w:br/>
      </w:r>
    </w:p>
    <w:p>
      <w:pPr>
        <w:pStyle w:val="BodyText"/>
      </w:pPr>
      <w:r>
        <w:t xml:space="preserve">Subject: Book Report on the Integration of Biological Sciences in Urban Development and Conservation in Uganda Kampala</w:t>
      </w:r>
    </w:p>
    <w:p>
      <w:r>
        <w:pict>
          <v:rect style="width:0;height:1.5pt" o:hralign="center" o:hrstd="t" o:hr="t"/>
        </w:pict>
      </w:r>
    </w:p>
    <w:bookmarkStart w:id="20" w:name="i.-introduction"/>
    <w:p>
      <w:pPr>
        <w:pStyle w:val="Heading2"/>
      </w:pPr>
      <w:r>
        <w:t xml:space="preserve">I. Introduction</w:t>
      </w:r>
    </w:p>
    <w:p>
      <w:pPr>
        <w:pStyle w:val="FirstParagraph"/>
      </w:pPr>
      <w:r>
        <w:t xml:space="preserve">This book report serves to analyze the multifaceted role of the</w:t>
      </w:r>
      <w:r>
        <w:t xml:space="preserve"> </w:t>
      </w:r>
      <w:r>
        <w:t xml:space="preserve">Biologist</w:t>
      </w:r>
      <w:r>
        <w:t xml:space="preserve"> </w:t>
      </w:r>
      <w:r>
        <w:t xml:space="preserve">within the specific context of</w:t>
      </w:r>
      <w:r>
        <w:t xml:space="preserve"> </w:t>
      </w:r>
      <w:r>
        <w:t xml:space="preserve">Uganda Kampala</w:t>
      </w:r>
      <w:r>
        <w:t xml:space="preserve">. As one of the fastest-growing urban centers in East Africa, Kampala presents a unique paradox: it is a bustling metropolis striving for modernization while being situated in an ecologically sensitive region characterized by wetlands, hills, and biodiversity. This report explores how biological expertise is not merely an academic pursuit but a critical necessity for sustainable urban planning, public health security, and agricultural resilience in the capital city.</w:t>
      </w:r>
    </w:p>
    <w:p>
      <w:pPr>
        <w:pStyle w:val="BodyText"/>
      </w:pPr>
      <w:r>
        <w:t xml:space="preserve">The</w:t>
      </w:r>
      <w:r>
        <w:t xml:space="preserve"> </w:t>
      </w:r>
      <w:r>
        <w:t xml:space="preserve">Book Report</w:t>
      </w:r>
      <w:r>
        <w:t xml:space="preserve"> </w:t>
      </w:r>
      <w:r>
        <w:t xml:space="preserve">synthesizes various texts regarding urban ecology, epidemiology of tropical diseases, and agricultural sustainability. It argues that the modern</w:t>
      </w:r>
      <w:r>
        <w:t xml:space="preserve"> </w:t>
      </w:r>
      <w:r>
        <w:rPr>
          <w:bCs/>
          <w:b/>
        </w:rPr>
        <w:t xml:space="preserve">Biologist</w:t>
      </w:r>
      <w:r>
        <w:t xml:space="preserve"> </w:t>
      </w:r>
      <w:r>
        <w:t xml:space="preserve">in Kampala must function as a bridge between scientific theory and practical policy implementation to address challenges such as deforestation, water contamination, and food insecurity.</w:t>
      </w:r>
    </w:p>
    <w:bookmarkEnd w:id="20"/>
    <w:bookmarkStart w:id="21" w:name="Xd9e114b9c745c06d90198652df1b56cc4f8fb20"/>
    <w:p>
      <w:pPr>
        <w:pStyle w:val="Heading2"/>
      </w:pPr>
      <w:r>
        <w:t xml:space="preserve">II. The Urban Biologist: Managing the Concrete Jungle</w:t>
      </w:r>
    </w:p>
    <w:p>
      <w:pPr>
        <w:pStyle w:val="FirstParagraph"/>
      </w:pPr>
      <w:r>
        <w:t xml:space="preserve">Kampala is often referred to as the "City of Seven Hills," but this topography comes with significant ecological vulnerabilities. The first major theme explored in our analysis is urban ecology. In Kampala, rapid urbanization has led to the reclamation of natural wetlands for housing and infrastructure. Here, the</w:t>
      </w:r>
      <w:r>
        <w:t xml:space="preserve"> </w:t>
      </w:r>
      <w:r>
        <w:t xml:space="preserve">Biologist</w:t>
      </w:r>
      <w:r>
        <w:t xml:space="preserve"> </w:t>
      </w:r>
      <w:r>
        <w:t xml:space="preserve">plays a pivotal role as an environmental consultant and regulator.</w:t>
      </w:r>
    </w:p>
    <w:p>
      <w:pPr>
        <w:pStyle w:val="BodyText"/>
      </w:pPr>
      <w:r>
        <w:t xml:space="preserve">Wetlands are crucial for flood control in Kampala’s steep terrain. Without biological assessment of these ecosystems, construction projects often lead to catastrophic flooding during rainy seasons. A biologist provides essential data on soil composition, water retention capabilities of native vegetation, and the impact of pollutants on local flora. The report highlights that biologists in Kampala must advocate for "green infrastructure," integrating parks and preserved natural areas into city planning to mitigate heat islands and improve air quality.</w:t>
      </w:r>
    </w:p>
    <w:bookmarkEnd w:id="21"/>
    <w:bookmarkStart w:id="22" w:name="iii.-public-health-and-epidemiology"/>
    <w:p>
      <w:pPr>
        <w:pStyle w:val="Heading2"/>
      </w:pPr>
      <w:r>
        <w:t xml:space="preserve">III. Public Health and Epidemiology</w:t>
      </w:r>
    </w:p>
    <w:p>
      <w:pPr>
        <w:pStyle w:val="FirstParagraph"/>
      </w:pPr>
      <w:r>
        <w:t xml:space="preserve">A second critical aspect of the</w:t>
      </w:r>
      <w:r>
        <w:t xml:space="preserve"> </w:t>
      </w:r>
      <w:r>
        <w:t xml:space="preserve">Biologist’s</w:t>
      </w:r>
      <w:r>
        <w:t xml:space="preserve"> </w:t>
      </w:r>
      <w:r>
        <w:t xml:space="preserve">role in</w:t>
      </w:r>
      <w:r>
        <w:t xml:space="preserve"> </w:t>
      </w:r>
      <w:r>
        <w:t xml:space="preserve">Uganda Kampala</w:t>
      </w:r>
      <w:r>
        <w:t xml:space="preserve"> </w:t>
      </w:r>
      <w:r>
        <w:t xml:space="preserve">is public health. The city’s high population density creates ideal conditions for the spread of infectious diseases such as malaria, cholera, and Lassa fever. Biologists are at the forefront of studying disease vectors—mosquitoes for malaria and rats for plague-related illnesses.</w:t>
      </w:r>
    </w:p>
    <w:p>
      <w:pPr>
        <w:pStyle w:val="BodyText"/>
      </w:pPr>
      <w:r>
        <w:t xml:space="preserve">In Kampala, biologists work with organizations like the Uganda Virus Research Institute (UVRI) to monitor pathogen evolution and transmission patterns. The</w:t>
      </w:r>
      <w:r>
        <w:t xml:space="preserve"> </w:t>
      </w:r>
      <w:r>
        <w:rPr>
          <w:bCs/>
          <w:b/>
        </w:rPr>
        <w:t xml:space="preserve">Book Report</w:t>
      </w:r>
      <w:r>
        <w:t xml:space="preserve"> </w:t>
      </w:r>
      <w:r>
        <w:t xml:space="preserve">emphasizes that understanding the biological cycles of these diseases is essential for effective intervention strategies. For instance, by studying mosquito breeding sites in stagnant water pools common in informal settlements, biologists can suggest targeted larviciding programs or environmental modifications to reduce vector populations.</w:t>
      </w:r>
    </w:p>
    <w:p>
      <w:pPr>
        <w:pStyle w:val="BodyText"/>
      </w:pPr>
      <w:r>
        <w:t xml:space="preserve">Furthermore, the rise of zoonotic diseases (diseases transmitted from animals to humans) requires biologists who understand the intersection of wildlife and human habitats. In Kampala’s peri-urban areas, where agriculture meets residential zones, the interface between domestic animals and potential wild reservoirs is a zone of high risk. Biologists provide surveillance that helps in early warning systems for outbreaks.</w:t>
      </w:r>
    </w:p>
    <w:bookmarkEnd w:id="22"/>
    <w:bookmarkStart w:id="23" w:name="X2003165e07f7d97b60cd96ac2144bdad53d4511"/>
    <w:p>
      <w:pPr>
        <w:pStyle w:val="Heading2"/>
      </w:pPr>
      <w:r>
        <w:t xml:space="preserve">IV. Agriculture and Food Security in Peri-Urban Zones</w:t>
      </w:r>
    </w:p>
    <w:p>
      <w:pPr>
        <w:pStyle w:val="FirstParagraph"/>
      </w:pPr>
      <w:r>
        <w:t xml:space="preserve">Despite its urban status,</w:t>
      </w:r>
      <w:r>
        <w:t xml:space="preserve"> </w:t>
      </w:r>
      <w:r>
        <w:t xml:space="preserve">Uganda Kampala</w:t>
      </w:r>
      <w:r>
        <w:t xml:space="preserve"> </w:t>
      </w:r>
      <w:r>
        <w:t xml:space="preserve">has significant peri-urban agricultural zones. The demand for fresh produce within the city drives intensive farming practices around the capital’s boundaries. Here, the</w:t>
      </w:r>
      <w:r>
        <w:t xml:space="preserve"> </w:t>
      </w:r>
      <w:r>
        <w:t xml:space="preserve">Biologist</w:t>
      </w:r>
      <w:r>
        <w:t xml:space="preserve"> </w:t>
      </w:r>
      <w:r>
        <w:t xml:space="preserve">serves as an agronomist and soil scientist.</w:t>
      </w:r>
    </w:p>
    <w:p>
      <w:pPr>
        <w:pStyle w:val="BodyText"/>
      </w:pPr>
      <w:r>
        <w:t xml:space="preserve">The report notes that excessive use of chemical fertilizers and pesticides in these high-demand areas leads to soil degradation and water pollution. Biologists are tasked with promoting sustainable agricultural practices such as crop rotation, organic farming, and integrated pest management (IPM). By testing soil health and advising farmers on biological control methods (using natural predators to control pests), biologists help ensure that food production remains viable without destroying the local ecosystem.</w:t>
      </w:r>
    </w:p>
    <w:p>
      <w:pPr>
        <w:pStyle w:val="BodyText"/>
      </w:pPr>
      <w:r>
        <w:t xml:space="preserve">Additionally, biologists contribute to post-harvest loss reduction by studying fungal infections in stored grains and vegetables. This technical expertise is crucial for improving food security in a city where a large portion of the population relies on daily wages for sustenance.</w:t>
      </w:r>
    </w:p>
    <w:bookmarkEnd w:id="23"/>
    <w:bookmarkStart w:id="24" w:name="X924835fdf24dd37985551a924e67f4bc0df6706"/>
    <w:p>
      <w:pPr>
        <w:pStyle w:val="Heading2"/>
      </w:pPr>
      <w:r>
        <w:t xml:space="preserve">V. Biodiversity Conservation and Education</w:t>
      </w:r>
    </w:p>
    <w:p>
      <w:pPr>
        <w:pStyle w:val="FirstParagraph"/>
      </w:pPr>
      <w:r>
        <w:t xml:space="preserve">Biodiversity conservation is another key area. While Kampala itself is urban, it serves as the gateway to Uganda’s famous national parks, such as Mbale and nearby reserves. The</w:t>
      </w:r>
      <w:r>
        <w:t xml:space="preserve"> </w:t>
      </w:r>
      <w:r>
        <w:t xml:space="preserve">Biologist</w:t>
      </w:r>
      <w:r>
        <w:t xml:space="preserve"> </w:t>
      </w:r>
      <w:r>
        <w:t xml:space="preserve">in Kampala often engages in education and advocacy to raise awareness about conservation.</w:t>
      </w:r>
    </w:p>
    <w:p>
      <w:pPr>
        <w:pStyle w:val="BodyText"/>
      </w:pPr>
      <w:r>
        <w:t xml:space="preserve">The</w:t>
      </w:r>
      <w:r>
        <w:t xml:space="preserve"> </w:t>
      </w:r>
      <w:r>
        <w:rPr>
          <w:bCs/>
          <w:b/>
        </w:rPr>
        <w:t xml:space="preserve">Book Report</w:t>
      </w:r>
      <w:r>
        <w:t xml:space="preserve"> </w:t>
      </w:r>
      <w:r>
        <w:t xml:space="preserve">highlights initiatives led by biologists within Kampala’s educational institutions, particularly Makerere University’s Faculty of Science. These professionals design curricula that emphasize local biodiversity, teaching students about native species like the Uganda Kob or various endemic bird species. This educational role is vital for fostering a culture of conservation among the youth.</w:t>
      </w:r>
    </w:p>
    <w:bookmarkEnd w:id="24"/>
    <w:bookmarkStart w:id="25" w:name="vi.-conclusion"/>
    <w:p>
      <w:pPr>
        <w:pStyle w:val="Heading2"/>
      </w:pPr>
      <w:r>
        <w:t xml:space="preserve">VI. Conclusion</w:t>
      </w:r>
    </w:p>
    <w:p>
      <w:pPr>
        <w:pStyle w:val="FirstParagraph"/>
      </w:pPr>
      <w:r>
        <w:t xml:space="preserve">In conclusion, this</w:t>
      </w:r>
      <w:r>
        <w:t xml:space="preserve"> </w:t>
      </w:r>
      <w:r>
        <w:t xml:space="preserve">Book Report</w:t>
      </w:r>
      <w:r>
        <w:t xml:space="preserve"> </w:t>
      </w:r>
      <w:r>
        <w:t xml:space="preserve">underscores that the</w:t>
      </w:r>
      <w:r>
        <w:t xml:space="preserve"> </w:t>
      </w:r>
      <w:r>
        <w:rPr>
          <w:bCs/>
          <w:b/>
        </w:rPr>
        <w:t xml:space="preserve">Biologist</w:t>
      </w:r>
      <w:r>
        <w:t xml:space="preserve"> </w:t>
      </w:r>
      <w:r>
        <w:t xml:space="preserve">is an indispensable professional in the development of</w:t>
      </w:r>
      <w:r>
        <w:t xml:space="preserve"> </w:t>
      </w:r>
      <w:r>
        <w:t xml:space="preserve">Uganda Kampala</w:t>
      </w:r>
      <w:r>
        <w:t xml:space="preserve">. Their work extends far beyond laboratory research; it encompasses urban planning, public health protection, agricultural sustainability, and environmental education.</w:t>
      </w:r>
    </w:p>
    <w:p>
      <w:pPr>
        <w:pStyle w:val="BodyText"/>
      </w:pPr>
      <w:r>
        <w:t xml:space="preserve">To build a resilient and healthy future for Kampala, there must be greater investment in biological sciences. This includes supporting field research on local ecosystems, training more biologists in urban ecology and epidemiology, and ensuring that biological insights directly influence policy decisions regarding land use and health infrastructure. The synergy between biology and urban governance is the key to unlocking sustainable development in Uganda’s capital.</w:t>
      </w:r>
    </w:p>
    <w:p>
      <w:r>
        <w:pict>
          <v:rect style="width:0;height:1.5pt" o:hralign="center" o:hrstd="t" o:hr="t"/>
        </w:pict>
      </w:r>
    </w:p>
    <w:bookmarkEnd w:id="25"/>
    <w:bookmarkStart w:id="26" w:name="vii.-references-simulated-for-context"/>
    <w:p>
      <w:pPr>
        <w:pStyle w:val="Heading2"/>
      </w:pPr>
      <w:r>
        <w:t xml:space="preserve">VII. References (Simulated for Context)</w:t>
      </w:r>
    </w:p>
    <w:p>
      <w:pPr>
        <w:numPr>
          <w:ilvl w:val="0"/>
          <w:numId w:val="1001"/>
        </w:numPr>
        <w:pStyle w:val="Compact"/>
      </w:pPr>
      <w:r>
        <w:t xml:space="preserve">Kampala Capital City Authority. (2021). *Urban Master Plan: Environmental Sustainability Guidelines*.</w:t>
      </w:r>
      <w:r>
        <w:br/>
      </w:r>
    </w:p>
    <w:p>
      <w:pPr>
        <w:numPr>
          <w:ilvl w:val="0"/>
          <w:numId w:val="1001"/>
        </w:numPr>
        <w:pStyle w:val="Compact"/>
      </w:pPr>
      <w:r>
        <w:t xml:space="preserve">National Environment Management Authority (NEMA) Uganda. (2019). *State of the Environment Report for Kampala District*.</w:t>
      </w:r>
      <w:r>
        <w:br/>
      </w:r>
    </w:p>
    <w:p>
      <w:pPr>
        <w:numPr>
          <w:ilvl w:val="0"/>
          <w:numId w:val="1001"/>
        </w:numPr>
        <w:pStyle w:val="Compact"/>
      </w:pPr>
      <w:r>
        <w:t xml:space="preserve">Makerere University Institute of Public Health. (2020). *Epidemiological Trends in Urban Uganda: A Biological Perspective*.</w:t>
      </w:r>
      <w:r>
        <w:br/>
      </w:r>
    </w:p>
    <w:p>
      <w:pPr>
        <w:numPr>
          <w:ilvl w:val="0"/>
          <w:numId w:val="1001"/>
        </w:numPr>
        <w:pStyle w:val="Compact"/>
      </w:pPr>
      <w:r>
        <w:t xml:space="preserve">Okafor, J., &amp; Smith, P. (2018). *Agricultural Practices in Peri-Urban Kampala: Challenges and Solutions*. Journal of East African Ecology.</w:t>
      </w:r>
    </w:p>
    <w:p>
      <w:pPr>
        <w:pStyle w:val="FirstParagraph"/>
      </w:pPr>
      <w:r>
        <w:rPr>
          <w:iCs/>
          <w:i/>
        </w:rPr>
        <w:t xml:space="preserve">This document was prepared to fulfill the requirements of the advanced study on Biological Applications in Urban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Uganda Kampala</dc:title>
  <dc:creator/>
  <dc:language>en</dc:language>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