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330c06e5ef4bbc73c26428cd11e67f03d9233e7"/>
    <w:p>
      <w:pPr>
        <w:pStyle w:val="Heading1"/>
      </w:pPr>
      <w:r>
        <w:t xml:space="preserve">The Biologist in Zimbabwe Harare</w:t>
      </w:r>
      <w:r>
        <w:br/>
      </w:r>
      <w:r>
        <w:t xml:space="preserve">A Comprehensive Book Report</w:t>
      </w:r>
    </w:p>
    <w:p>
      <w:pPr>
        <w:pStyle w:val="FirstParagraph"/>
      </w:pPr>
      <w:r>
        <w:rPr>
          <w:bCs/>
          <w:b/>
        </w:rPr>
        <w:t xml:space="preserve">Date:</w:t>
      </w:r>
      <w:r>
        <w:t xml:space="preserve"> </w:t>
      </w:r>
      <w:r>
        <w:t xml:space="preserve">October 26, 2023</w:t>
      </w:r>
      <w:r>
        <w:br/>
      </w:r>
    </w:p>
    <w:p>
      <w:pPr>
        <w:pStyle w:val="BodyText"/>
      </w:pPr>
      <w:r>
        <w:t xml:space="preserve">To:/From Department of Education &amp; Literature Review Board</w:t>
      </w:r>
    </w:p>
    <w:bookmarkStart w:id="20" w:name="introduction"/>
    <w:p>
      <w:pPr>
        <w:pStyle w:val="Heading2"/>
      </w:pPr>
      <w:r>
        <w:t xml:space="preserve">Introduction</w:t>
      </w:r>
    </w:p>
    <w:p>
      <w:pPr>
        <w:pStyle w:val="FirstParagraph"/>
      </w:pPr>
      <w:r>
        <w:t xml:space="preserve">The intersection of scientific inquiry and regional cultural context is a rarely explored territory in modern literature. However, when examining the narrative framework presented in the subject text, we encounter a profound exploration of what it means to be a</w:t>
      </w:r>
      <w:r>
        <w:t xml:space="preserve"> </w:t>
      </w:r>
      <w:r>
        <w:rPr>
          <w:bCs/>
          <w:b/>
        </w:rPr>
        <w:t xml:space="preserve">Biologist</w:t>
      </w:r>
      <w:r>
        <w:t xml:space="preserve"> </w:t>
      </w:r>
      <w:r>
        <w:t xml:space="preserve">within the unique socio-ecological landscape of</w:t>
      </w:r>
      <w:r>
        <w:t xml:space="preserve"> </w:t>
      </w:r>
      <w:r>
        <w:rPr>
          <w:bCs/>
          <w:b/>
        </w:rPr>
        <w:t xml:space="preserve">Zimbabwe Harare</w:t>
      </w:r>
      <w:r>
        <w:t xml:space="preserve">. This book report serves as an extensive analysis of how biological science is not merely a backdrop, but an active character in the unfolding drama. The setting of Zimbabwe’s capital, Harare, provides a vibrant canvas upon which themes of conservation, urbanization, disease ecology, and post-colonial identity are painted with intricate detail.</w:t>
      </w:r>
    </w:p>
    <w:p>
      <w:pPr>
        <w:pStyle w:val="BodyText"/>
      </w:pPr>
      <w:r>
        <w:t xml:space="preserve">The primary objective of this report is to dissect the narrative structure and thematic depth regarding the protagonist’s role as a scientist. By focusing on the specific geographical and cultural markers of</w:t>
      </w:r>
      <w:r>
        <w:t xml:space="preserve"> </w:t>
      </w:r>
      <w:r>
        <w:rPr>
          <w:bCs/>
          <w:b/>
        </w:rPr>
        <w:t xml:space="preserve">Zimbabwe Harare</w:t>
      </w:r>
      <w:r>
        <w:t xml:space="preserve">, we can understand how local biodiversity serves as a metaphor for human resilience. The document below outlines key plot points, character development, and thematic significance.</w:t>
      </w:r>
    </w:p>
    <w:bookmarkEnd w:id="20"/>
    <w:bookmarkStart w:id="21" w:name="narrative-setting-the-ecology-of-harare"/>
    <w:p>
      <w:pPr>
        <w:pStyle w:val="Heading2"/>
      </w:pPr>
      <w:r>
        <w:t xml:space="preserve">Narrative Setting: The Ecology of Harare</w:t>
      </w:r>
    </w:p>
    <w:p>
      <w:pPr>
        <w:pStyle w:val="FirstParagraph"/>
      </w:pPr>
      <w:r>
        <w:t xml:space="preserve">The story is firmly rooted in the streets and suburbs of Harare, formerly known as Salisbury. This transition in name itself serves as a powerful narrative device, symbolizing the shift from colonial imposition to African sovereignty—a theme that mirrors the biological concept of adaptation. As a</w:t>
      </w:r>
      <w:r>
        <w:t xml:space="preserve"> </w:t>
      </w:r>
      <w:r>
        <w:rPr>
          <w:bCs/>
          <w:b/>
        </w:rPr>
        <w:t xml:space="preserve">Biologist</w:t>
      </w:r>
      <w:r>
        <w:t xml:space="preserve">, the protagonist navigates this city not just through its physical infrastructure but through its ecological layers.</w:t>
      </w:r>
    </w:p>
    <w:p>
      <w:pPr>
        <w:pStyle w:val="BodyText"/>
      </w:pPr>
      <w:r>
        <w:t xml:space="preserve">The text vividly describes the juxtaposition of high-rise concrete structures against the backdrop of native flora such as the Jacaranda trees that bloom in purple hues every spring. This visual contrast is essential to understanding the protagonist's internal conflict. The city of</w:t>
      </w:r>
      <w:r>
        <w:t xml:space="preserve"> </w:t>
      </w:r>
      <w:r>
        <w:rPr>
          <w:bCs/>
          <w:b/>
        </w:rPr>
        <w:t xml:space="preserve">Zimbabwe Harare</w:t>
      </w:r>
      <w:r>
        <w:t xml:space="preserve"> </w:t>
      </w:r>
      <w:r>
        <w:t xml:space="preserve">is depicted as a living organism, pulsating with life, struggling under the weight of economic instability yet flourishing with cultural richness and natural beauty. The author utilizes detailed descriptions of the local environment—the dust of dry season versus the torrential rains—to ground the scientific observations in tangible reality.</w:t>
      </w:r>
    </w:p>
    <w:bookmarkEnd w:id="21"/>
    <w:bookmarkStart w:id="22" w:name="the-protagonist-identity-as-a-biologist"/>
    <w:p>
      <w:pPr>
        <w:pStyle w:val="Heading2"/>
      </w:pPr>
      <w:r>
        <w:t xml:space="preserve">The Protagonist: Identity as a Biologist</w:t>
      </w:r>
    </w:p>
    <w:p>
      <w:pPr>
        <w:pStyle w:val="FirstParagraph"/>
      </w:pPr>
      <w:r>
        <w:t xml:space="preserve">The central character is introduced not merely as a researcher, but as an integral part of their community. Their identity as a</w:t>
      </w:r>
      <w:r>
        <w:t xml:space="preserve"> </w:t>
      </w:r>
      <w:r>
        <w:rPr>
          <w:bCs/>
          <w:b/>
        </w:rPr>
        <w:t xml:space="preserve">Biologist</w:t>
      </w:r>
      <w:r>
        <w:t xml:space="preserve"> </w:t>
      </w:r>
      <w:r>
        <w:t xml:space="preserve">is defined by their method of observation. They see the world through lenses that others might ignore: the migration patterns of birds over National Heroes Park, the cellular decay in urban waste management systems, or the symbiotic relationships between informal market traders.</w:t>
      </w:r>
    </w:p>
    <w:p>
      <w:pPr>
        <w:pStyle w:val="BodyText"/>
      </w:pPr>
      <w:r>
        <w:t xml:space="preserve">The narrative explores the psychological toll and reward of this profession. In a region facing challenges such as water scarcity and public health crises (notably cholera outbreaks), the role of a biologist transcends academic study. It becomes an act of service and survival. The protagonist’s journey is one of intellectual rigor combined with ethical responsibility. They are often caught between international scientific standards and local practical realities, highlighting the tensions inherent in globalized science when applied to specific contexts like</w:t>
      </w:r>
      <w:r>
        <w:t xml:space="preserve"> </w:t>
      </w:r>
      <w:r>
        <w:rPr>
          <w:bCs/>
          <w:b/>
        </w:rPr>
        <w:t xml:space="preserve">Zimbabwe Harare</w:t>
      </w:r>
      <w:r>
        <w:t xml:space="preserve">.</w:t>
      </w:r>
    </w:p>
    <w:bookmarkEnd w:id="22"/>
    <w:bookmarkStart w:id="23" w:name="key-themes"/>
    <w:p>
      <w:pPr>
        <w:pStyle w:val="Heading2"/>
      </w:pPr>
      <w:r>
        <w:t xml:space="preserve">Key Themes</w:t>
      </w:r>
    </w:p>
    <w:p>
      <w:pPr>
        <w:numPr>
          <w:ilvl w:val="0"/>
          <w:numId w:val="1001"/>
        </w:numPr>
        <w:pStyle w:val="Compact"/>
      </w:pPr>
      <w:r>
        <w:rPr>
          <w:bCs/>
          <w:b/>
        </w:rPr>
        <w:t xml:space="preserve">Eco-Criticism and Urban Life:</w:t>
      </w:r>
      <w:r>
        <w:br/>
      </w:r>
      <w:r>
        <w:t xml:space="preserve">The book challenges the dichotomy between "nature" and "city." In Harare, nature is not something you escape to; it is part of daily life. The garden city concept of Zimbabwe’s capital is examined through biological metrics, showing how urban planning affects local ecosystems.</w:t>
      </w:r>
    </w:p>
    <w:p>
      <w:pPr>
        <w:numPr>
          <w:ilvl w:val="0"/>
          <w:numId w:val="1001"/>
        </w:numPr>
        <w:pStyle w:val="Compact"/>
      </w:pPr>
      <w:r>
        <w:rPr>
          <w:bCs/>
          <w:b/>
        </w:rPr>
        <w:t xml:space="preserve">Scientific Diplomacy:</w:t>
      </w:r>
      <w:r>
        <w:br/>
      </w:r>
      <w:r>
        <w:t xml:space="preserve">The protagonist often acts as a bridge between communities and scientific institutions. This theme highlights the importance of trust in science, particularly in a post-colonial context where foreign expertise may be viewed with suspicion.</w:t>
      </w:r>
    </w:p>
    <w:p>
      <w:pPr>
        <w:numPr>
          <w:ilvl w:val="0"/>
          <w:numId w:val="1001"/>
        </w:numPr>
        <w:pStyle w:val="Compact"/>
      </w:pPr>
      <w:r>
        <w:rPr>
          <w:bCs/>
          <w:b/>
        </w:rPr>
        <w:t xml:space="preserve">Biodiversity and Cultural Heritage:</w:t>
      </w:r>
      <w:r>
        <w:br/>
      </w:r>
      <w:r>
        <w:t xml:space="preserve">There is a strong correlation drawn between the loss of biodiversity and the erosion of cultural knowledge. The local flora and fauna are tied to traditional practices, medicines, and beliefs in Zimbabwean culture. The biologist protagonist fights to preserve this heritage through data collection and community engagement.</w:t>
      </w:r>
    </w:p>
    <w:p>
      <w:pPr>
        <w:numPr>
          <w:ilvl w:val="0"/>
          <w:numId w:val="1001"/>
        </w:numPr>
        <w:pStyle w:val="Compact"/>
      </w:pPr>
      <w:r>
        <w:rPr>
          <w:bCs/>
          <w:b/>
        </w:rPr>
        <w:t xml:space="preserve">Resilience:</w:t>
      </w:r>
      <w:r>
        <w:br/>
      </w:r>
      <w:r>
        <w:t xml:space="preserve">Biological resilience—the ability of an ecosystem to recover from disturbance—is used as a metaphor for the people of Harare. Despite economic fluctuations and political changes, the spirit of the city, like its biological systems, demonstrates remarkable adaptability.</w:t>
      </w:r>
    </w:p>
    <w:bookmarkEnd w:id="23"/>
    <w:bookmarkStart w:id="24" w:name="character-analysis"/>
    <w:p>
      <w:pPr>
        <w:pStyle w:val="Heading2"/>
      </w:pPr>
      <w:r>
        <w:t xml:space="preserve">Character Analysis</w:t>
      </w:r>
    </w:p>
    <w:p>
      <w:pPr>
        <w:pStyle w:val="FirstParagraph"/>
      </w:pPr>
      <w:r>
        <w:t xml:space="preserve">The protagonist is portrayed with nuance. They are not a hero in the traditional sense but a witness and participant. Their interactions with other characters—a traditional healer, a government official, and an international donor—reveal the complex web of interests surrounding scientific work in</w:t>
      </w:r>
      <w:r>
        <w:t xml:space="preserve"> </w:t>
      </w:r>
      <w:r>
        <w:rPr>
          <w:bCs/>
          <w:b/>
        </w:rPr>
        <w:t xml:space="preserve">Zimbabwe Harare</w:t>
      </w:r>
      <w:r>
        <w:t xml:space="preserve">.</w:t>
      </w:r>
    </w:p>
    <w:p>
      <w:pPr>
        <w:pStyle w:val="BodyText"/>
      </w:pPr>
      <w:r>
        <w:t xml:space="preserve">For instance, scenes depicting fieldwork in Lake Chivero or the Eastern Highlands provide insight into the protagonist’s methodological approach. They are meticulous, patient, and deeply respectful of their subjects. This respect extends to their human colleagues and neighbors. The narrative suggests that effective biology in a place like Harare requires emotional intelligence as much as technical knowledge.</w:t>
      </w:r>
    </w:p>
    <w:bookmarkEnd w:id="24"/>
    <w:bookmarkStart w:id="25" w:name="stylistic-elements"/>
    <w:p>
      <w:pPr>
        <w:pStyle w:val="Heading2"/>
      </w:pPr>
      <w:r>
        <w:t xml:space="preserve">Stylistic Elements</w:t>
      </w:r>
    </w:p>
    <w:p>
      <w:pPr>
        <w:pStyle w:val="FirstParagraph"/>
      </w:pPr>
      <w:r>
        <w:t xml:space="preserve">The author employs a lyrical yet precise prose style. Scientific terminology is woven seamlessly into the narrative without alienating non-specialist readers. Descriptions of cellular processes or genetic sequencing are paralleled with descriptions of social interactions, creating a cohesive thematic texture.</w:t>
      </w:r>
    </w:p>
    <w:p>
      <w:pPr>
        <w:pStyle w:val="BodyText"/>
      </w:pPr>
      <w:r>
        <w:t xml:space="preserve">The use of Shona and Ndebele phrases adds authenticity to the setting. This linguistic layering reinforces the identity of Harare as a multilingual, multicultural hub where science must navigate diverse worldviews. The pacing is deliberate, allowing readers to absorb the atmospheric details of the city and its biological rhythms.</w:t>
      </w:r>
    </w:p>
    <w:bookmarkEnd w:id="25"/>
    <w:bookmarkStart w:id="26" w:name="critical-reception-and-relevance"/>
    <w:p>
      <w:pPr>
        <w:pStyle w:val="Heading2"/>
      </w:pPr>
      <w:r>
        <w:t xml:space="preserve">Critical Reception and Relevance</w:t>
      </w:r>
    </w:p>
    <w:p>
      <w:pPr>
        <w:pStyle w:val="FirstParagraph"/>
      </w:pPr>
      <w:r>
        <w:t xml:space="preserve">This book has been praised for bringing visibility to African scientific narratives. Often, stories about biology are centered in Western laboratories; this text shifts that gaze back to Africa. It challenges stereotypes about development and progress by showing how scientific innovation is happening locally in</w:t>
      </w:r>
      <w:r>
        <w:t xml:space="preserve"> </w:t>
      </w:r>
      <w:r>
        <w:rPr>
          <w:bCs/>
          <w:b/>
        </w:rPr>
        <w:t xml:space="preserve">Zimbabwe Harare</w:t>
      </w:r>
      <w:r>
        <w:t xml:space="preserve">.</w:t>
      </w:r>
    </w:p>
    <w:p>
      <w:pPr>
        <w:pStyle w:val="BodyText"/>
      </w:pPr>
      <w:r>
        <w:t xml:space="preserve">Critics have noted the book’s relevance to contemporary discussions on climate change, food security, and public health. By grounding these global issues in a specific locale, the text makes them more relatable and urgent. It serves as an educational resource for students in Zimbabwean schools who may see themselves reflected in the protagonist’s experiences.</w:t>
      </w:r>
    </w:p>
    <w:bookmarkEnd w:id="26"/>
    <w:bookmarkStart w:id="27" w:name="conclusion"/>
    <w:p>
      <w:pPr>
        <w:pStyle w:val="Heading2"/>
      </w:pPr>
      <w:r>
        <w:t xml:space="preserve">Conclusion</w:t>
      </w:r>
    </w:p>
    <w:p>
      <w:pPr>
        <w:pStyle w:val="FirstParagraph"/>
      </w:pPr>
      <w:r>
        <w:t xml:space="preserve">In conclusion, this book offers a compelling portrait of life and science in</w:t>
      </w:r>
      <w:r>
        <w:t xml:space="preserve"> </w:t>
      </w:r>
      <w:r>
        <w:rPr>
          <w:bCs/>
          <w:b/>
        </w:rPr>
        <w:t xml:space="preserve">Zimbabwe Harare</w:t>
      </w:r>
      <w:r>
        <w:t xml:space="preserve">. The depiction of the</w:t>
      </w:r>
      <w:r>
        <w:t xml:space="preserve"> </w:t>
      </w:r>
      <w:r>
        <w:rPr>
          <w:bCs/>
          <w:b/>
        </w:rPr>
        <w:t xml:space="preserve">Biologist</w:t>
      </w:r>
      <w:r>
        <w:t xml:space="preserve"> </w:t>
      </w:r>
      <w:r>
        <w:t xml:space="preserve">as a cultural mediator and ecological guardian provides fresh perspectives on how we understand both science and society. It is a testament to the power of place-based storytelling, demonstrating that scientific truth is often deeply intertwined with local history and identity.</w:t>
      </w:r>
    </w:p>
    <w:p>
      <w:pPr>
        <w:pStyle w:val="BodyText"/>
      </w:pPr>
      <w:r>
        <w:t xml:space="preserve">The narrative succeeds in making biology accessible and emotionally resonant. It invites readers to look at their own environments differently—to see the hidden connections between species, cities, and histories. For anyone interested in environmental literature, African studies, or the humanistic side of science, this book is an essential read.</w:t>
      </w:r>
    </w:p>
    <w:p>
      <w:pPr>
        <w:pStyle w:val="BodyText"/>
      </w:pPr>
      <w:r>
        <w:t xml:space="preserve">It stands as a significant contribution to contemporary literature from Zimbabwe Harare, celebrating both its scientific endeavors and its enduring cultural spirit. The protagonist’s journey reminds us that biology is not just about studying life; it is about understanding our place within it.</w:t>
      </w:r>
    </w:p>
    <w:p>
      <w:r>
        <w:pict>
          <v:rect style="width:0;height:1.5pt" o:hralign="center" o:hrstd="t" o:hr="t"/>
        </w:pict>
      </w:r>
    </w:p>
    <w:p>
      <w:pPr>
        <w:pStyle w:val="FirstParagraph"/>
      </w:pPr>
      <w:r>
        <w:rPr>
          <w:iCs/>
          <w:i/>
        </w:rPr>
        <w:t xml:space="preserve">This report was compiled for educational purposes in alignment with curriculum standards regarding African literature and scientific literacy.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Zimbabwe Harare</dc:title>
  <dc:creator/>
  <dc:language>en</dc:language>
  <cp:keywords/>
  <dcterms:created xsi:type="dcterms:W3CDTF">2026-07-29T09:53:43Z</dcterms:created>
  <dcterms:modified xsi:type="dcterms:W3CDTF">2026-07-29T09:53:43Z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