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Brisbane</w:t>
      </w:r>
    </w:p>
    <w:bookmarkStart w:id="20" w:name="section"/>
    <w:p>
      <w:pPr>
        <w:pStyle w:val="Heading1"/>
      </w:pPr>
      <w:r>
        <w:rPr>
          <w:bCs/>
          <w:b/>
        </w:rPr>
        <w:t xml:space="preserve"> </w:t>
      </w:r>
    </w:p>
    <w:p>
      <w:pPr>
        <w:pStyle w:val="FirstParagraph"/>
      </w:pPr>
      <w:r>
        <w:rPr>
          <w:iCs/>
          <w:i/>
        </w:rPr>
        <w:t xml:space="preserve">The intersection of advanced medical technology and compassionate care, examined through the lens of a rapidly growing regional healthcare hub.</w:t>
      </w:r>
    </w:p>
    <w:bookmarkEnd w:id="20"/>
    <w:bookmarkStart w:id="21" w:name="i.-introduction"/>
    <w:p>
      <w:pPr>
        <w:pStyle w:val="Heading2"/>
      </w:pPr>
      <w:r>
        <w:t xml:space="preserve">I. Introduction</w:t>
      </w:r>
    </w:p>
    <w:p>
      <w:pPr>
        <w:pStyle w:val="FirstParagraph"/>
      </w:pPr>
      <w:r>
        <w:t xml:space="preserve">In the contemporary landscape of modern medicine, there exists a vital profession that bridges the gap between engineering principles and biological sciences. This role is that of the</w:t>
      </w:r>
      <w:r>
        <w:t xml:space="preserve"> </w:t>
      </w:r>
      <w:r>
        <w:rPr>
          <w:bCs/>
          <w:b/>
        </w:rPr>
        <w:t xml:space="preserve">Biomedical Engineer</w:t>
      </w:r>
      <w:r>
        <w:t xml:space="preserve">. While this discipline is global in scope, its application and significance are particularly profound when situated within specific regional contexts. One such dynamic location is</w:t>
      </w:r>
      <w:r>
        <w:t xml:space="preserve"> </w:t>
      </w:r>
      <w:r>
        <w:rPr>
          <w:bCs/>
          <w:b/>
        </w:rPr>
        <w:t xml:space="preserve">Australia Brisbane</w:t>
      </w:r>
      <w:r>
        <w:t xml:space="preserve">. As a major metropolitan center on the east coast of Queensland, Brisbane represents a unique blend of cutting-edge research facilities, expanding hospital networks, and an aging population that demands innovative healthcare solutions. This report aims to explore the multifaceted role of the biomedical engineer within this specific geographic and socio-economic environment.</w:t>
      </w:r>
    </w:p>
    <w:bookmarkEnd w:id="21"/>
    <w:bookmarkStart w:id="22" w:name="ii.-the-role-of-the-biomedical-engineer"/>
    <w:p>
      <w:pPr>
        <w:pStyle w:val="Heading2"/>
      </w:pPr>
      <w:r>
        <w:t xml:space="preserve">II. The Role of the Biomedical Engineer</w:t>
      </w:r>
    </w:p>
    <w:p>
      <w:pPr>
        <w:pStyle w:val="FirstParagraph"/>
      </w:pPr>
      <w:r>
        <w:t xml:space="preserve">A</w:t>
      </w:r>
      <w:r>
        <w:t xml:space="preserve"> </w:t>
      </w:r>
      <w:r>
        <w:rPr>
          <w:bCs/>
          <w:b/>
        </w:rPr>
        <w:t xml:space="preserve">Biomedical Engineer</w:t>
      </w:r>
      <w:r>
        <w:t xml:space="preserve">, often referred to as a BME, is an expert who applies engineering technology and principles to solve problems in biology and medicine. Their work is diverse, ranging from designing artificial organs and prosthetics to developing sophisticated medical imaging systems like MRIs and CT scanners. In essence, they are the architects of modern healthcare infrastructure.</w:t>
      </w:r>
    </w:p>
    <w:p>
      <w:pPr>
        <w:pStyle w:val="BodyText"/>
      </w:pPr>
      <w:r>
        <w:t xml:space="preserve">The core responsibilities typically include:</w:t>
      </w:r>
    </w:p>
    <w:p>
      <w:pPr>
        <w:numPr>
          <w:ilvl w:val="0"/>
          <w:numId w:val="1001"/>
        </w:numPr>
        <w:pStyle w:val="Compact"/>
      </w:pPr>
      <w:r>
        <w:rPr>
          <w:bCs/>
          <w:b/>
        </w:rPr>
        <w:t xml:space="preserve">Maintenance of Medical Equipment:</w:t>
      </w:r>
      <w:r>
        <w:t xml:space="preserve"> </w:t>
      </w:r>
      <w:r>
        <w:t xml:space="preserve">Ensuring that life-saving devices in hospitals function with absolute precision.</w:t>
      </w:r>
    </w:p>
    <w:p>
      <w:pPr>
        <w:numPr>
          <w:ilvl w:val="0"/>
          <w:numId w:val="1001"/>
        </w:numPr>
        <w:pStyle w:val="Compact"/>
      </w:pPr>
      <w:r>
        <w:rPr>
          <w:bCs/>
          <w:b/>
        </w:rPr>
        <w:t xml:space="preserve">R&amp;D (Research and Development):</w:t>
      </w:r>
    </w:p>
    <w:p>
      <w:pPr>
        <w:numPr>
          <w:ilvl w:val="0"/>
          <w:numId w:val="1001"/>
        </w:numPr>
        <w:pStyle w:val="Compact"/>
      </w:pPr>
      <w:r>
        <w:rPr>
          <w:bCs/>
          <w:b/>
        </w:rPr>
        <w:t xml:space="preserve">Clinical Trials Support:</w:t>
      </w:r>
    </w:p>
    <w:p>
      <w:pPr>
        <w:numPr>
          <w:ilvl w:val="0"/>
          <w:numId w:val="1001"/>
        </w:numPr>
        <w:pStyle w:val="Compact"/>
      </w:pPr>
      <w:r>
        <w:t xml:space="preserve">Regulatory Compliance:healthcare settings.</w:t>
      </w:r>
    </w:p>
    <w:bookmarkEnd w:id="22"/>
    <w:bookmarkStart w:id="23" w:name="Xa4e5a854f3f18ba11d84dc689482b063aa716a8"/>
    <w:p>
      <w:pPr>
        <w:pStyle w:val="Heading2"/>
      </w:pPr>
      <w:r>
        <w:t xml:space="preserve">III. The Brisbane Context: A Hub of Innovation and Healthcare Demand</w:t>
      </w:r>
    </w:p>
    <w:p>
      <w:pPr>
        <w:pStyle w:val="FirstParagraph"/>
      </w:pPr>
      <w:r>
        <w:t xml:space="preserve">To fully appreciate the importance of the biomedical engineer, one must look at</w:t>
      </w:r>
      <w:r>
        <w:t xml:space="preserve"> </w:t>
      </w:r>
      <w:r>
        <w:rPr>
          <w:bCs/>
          <w:b/>
        </w:rPr>
        <w:t xml:space="preserve">Australia Brisbane</w:t>
      </w:r>
      <w:r>
        <w:t xml:space="preserve">. As Queensland's capital city,</w:t>
      </w:r>
      <w:r>
        <w:t xml:space="preserve"> </w:t>
      </w:r>
      <w:hyperlink w:anchor="Xa39a3ee5e6b4b0d3255bfef95601890afd80709">
        <w:r>
          <w:rPr>
            <w:rStyle w:val="Hyperlink"/>
          </w:rPr>
          <w:t xml:space="preserve">Brisbane has experienced significant population growth in recent years</w:t>
        </w:r>
      </w:hyperlink>
      <w:r>
        <w:t xml:space="preserve">, leading to increased pressure on its healthcare systems. The presence of major tertiary hospitals such as the Royal Brisbane and Women’s Hospital (RBWH), Princess Alexandra Hospital, and The Prince Charles Hospital creates a high-demand environment for biomedical expertise.</w:t>
      </w:r>
    </w:p>
    <w:p>
      <w:pPr>
        <w:pStyle w:val="BodyText"/>
      </w:pPr>
      <w:r>
        <w:t xml:space="preserve">The climate of</w:t>
      </w:r>
      <w:r>
        <w:t xml:space="preserve"> </w:t>
      </w:r>
      <w:r>
        <w:rPr>
          <w:bCs/>
          <w:b/>
        </w:rPr>
        <w:t xml:space="preserve">Australia Brisbane</w:t>
      </w:r>
      <w:r>
        <w:t xml:space="preserve">, characterized by subtropical weather, also presents unique challenges for medical equipment. Devices must be robust enough to withstand humidity and heat fluctuations, requiring engineers to design or adapt technologies that are durable and reliable in these specific environmental conditions.</w:t>
      </w:r>
    </w:p>
    <w:bookmarkEnd w:id="23"/>
    <w:bookmarkStart w:id="24" w:name="Xa0d976f7e8d7cce18d5f61b78b65097d6a3416e"/>
    <w:p>
      <w:pPr>
        <w:pStyle w:val="Heading2"/>
      </w:pPr>
      <w:r>
        <w:t xml:space="preserve">IV. Key Industries and Employers in the Region</w:t>
      </w:r>
    </w:p>
    <w:p>
      <w:pPr>
        <w:pStyle w:val="FirstParagraph"/>
      </w:pPr>
      <w:r>
        <w:t xml:space="preserve">In</w:t>
      </w:r>
      <w:r>
        <w:t xml:space="preserve"> </w:t>
      </w:r>
      <w:r>
        <w:rPr>
          <w:bCs/>
          <w:b/>
        </w:rPr>
        <w:t xml:space="preserve">Australia Brisbane</w:t>
      </w:r>
      <w:r>
        <w:t xml:space="preserve">, biomedical engineers find employment across several key sectors:</w:t>
      </w:r>
    </w:p>
    <w:p>
      <w:pPr>
        <w:numPr>
          <w:ilvl w:val="0"/>
          <w:numId w:val="1002"/>
        </w:numPr>
        <w:pStyle w:val="Compact"/>
      </w:pPr>
      <w:r>
        <w:rPr>
          <w:bCs/>
          <w:b/>
        </w:rPr>
        <w:t xml:space="preserve">Hospital Networks:</w:t>
      </w:r>
      <w:r>
        <w:t xml:space="preserve"> </w:t>
      </w:r>
      <w:r>
        <w:t xml:space="preserve">Public health services employ thousands of biomedical engineers to maintain the daily operations of diagnostic and therapeutic equipment.</w:t>
      </w:r>
    </w:p>
    <w:p>
      <w:pPr>
        <w:numPr>
          <w:ilvl w:val="0"/>
          <w:numId w:val="1002"/>
        </w:numPr>
        <w:pStyle w:val="Compact"/>
      </w:pPr>
      <w:r>
        <w:t xml:space="preserve">Research Institutions: Universities such as the University of Queensland (UQ) and Queensland University of Technology (QUT) host world-class research centers. These institutions are at the forefront of discovering new treatments and developing next-generation medical devices.</w:t>
      </w:r>
    </w:p>
    <w:p>
      <w:pPr>
        <w:numPr>
          <w:ilvl w:val="0"/>
          <w:numId w:val="1002"/>
        </w:numPr>
        <w:pStyle w:val="Compact"/>
      </w:pPr>
      <w:r>
        <w:rPr>
          <w:bCs/>
          <w:b/>
        </w:rPr>
        <w:t xml:space="preserve">Private Medical Device Manufacturers:</w:t>
      </w:r>
      <w:r>
        <w:t xml:space="preserve"> </w:t>
      </w:r>
      <w:r>
        <w:t xml:space="preserve">The region has seen a rise in biotech startups and established manufacturing firms that produce surgical tools, diagnostic kits, and rehabilitation equipment for both domestic and international markets.</w:t>
      </w:r>
    </w:p>
    <w:bookmarkEnd w:id="24"/>
    <w:bookmarkStart w:id="25" w:name="X17d0023d47c0c568c9afc3e1b3b09cad9209d82"/>
    <w:p>
      <w:pPr>
        <w:pStyle w:val="Heading2"/>
      </w:pPr>
      <w:r>
        <w:t xml:space="preserve">V. Challenges Faced by Biomedical Engineers in this Region</w:t>
      </w:r>
    </w:p>
    <w:p>
      <w:pPr>
        <w:pStyle w:val="FirstParagraph"/>
      </w:pPr>
      <w:r>
        <w:t xml:space="preserve">The role of the</w:t>
      </w:r>
      <w:r>
        <w:t xml:space="preserve"> </w:t>
      </w:r>
      <w:r>
        <w:rPr>
          <w:bCs/>
          <w:b/>
        </w:rPr>
        <w:t xml:space="preserve">Biomedical Engineer</w:t>
      </w:r>
      <w:r>
        <w:t xml:space="preserve"> is not without its challenges. In</w:t>
      </w:r>
      <w:r>
        <w:t xml:space="preserve"> </w:t>
      </w:r>
      <w:r>
        <w:rPr>
          <w:bCs/>
          <w:b/>
        </w:rPr>
        <w:t xml:space="preserve">Australia Brisbane</w:t>
      </w:r>
      <w:r>
        <w:t xml:space="preserve">, there is a constant need to balance innovation with cost-effectiveness. Healthcare budgets are finite, and engineers must often find ways to extend the lifespan of older equipment through refurbishment or software updates rather than purchasing new units.</w:t>
      </w:r>
    </w:p>
    <w:p>
      <w:pPr>
        <w:pStyle w:val="BodyText"/>
      </w:pPr>
      <w:r>
        <w:t xml:space="preserve">Furthermore, the rapid pace of technological advancement means that continuous professional development is mandatory. Engineers must stay updated on emerging trends such as AI in diagnostics, telemedicine hardware, and robotic surgery assistance. The demand for skilled professionals often outstrips supply in regional areas surrounding</w:t>
      </w:r>
      <w:r>
        <w:t xml:space="preserve"> </w:t>
      </w:r>
      <w:r>
        <w:rPr>
          <w:bCs/>
          <w:b/>
        </w:rPr>
        <w:t xml:space="preserve">Australia Brisbane</w:t>
      </w:r>
      <w:r>
        <w:t xml:space="preserve">, creating a need for flexible deployment of engineering talent.</w:t>
      </w:r>
    </w:p>
    <w:bookmarkEnd w:id="25"/>
    <w:bookmarkStart w:id="26" w:name="vi.-future-prospects-and-conclusion"/>
    <w:p>
      <w:pPr>
        <w:pStyle w:val="Heading2"/>
      </w:pPr>
      <w:r>
        <w:t xml:space="preserve">VI. Future Prospects and Conclusion</w:t>
      </w:r>
    </w:p>
    <w:p>
      <w:pPr>
        <w:pStyle w:val="FirstParagraph"/>
      </w:pPr>
      <w:r>
        <w:t xml:space="preserve">The future looks promising for biomedical engineers in</w:t>
      </w:r>
      <w:r>
        <w:t xml:space="preserve"> </w:t>
      </w:r>
      <w:hyperlink w:anchor="Xa39a3ee5e6b4b0d3255bfef95601890afd80709">
        <w:r>
          <w:rPr>
            <w:rStyle w:val="Hyperlink"/>
          </w:rPr>
          <w:t xml:space="preserve">Brisbane and the broader Queensland region</w:t>
        </w:r>
      </w:hyperlink>
      <w:r>
        <w:t xml:space="preserve">. With government initiatives focusing on digital health integration and personalized medicine, the role of the engineer will only become more central to patient care. The convergence of data science, engineering, and biology offers unprecedented opportunities to create smarter healthcare systems.</w:t>
      </w:r>
    </w:p>
    <w:p>
      <w:pPr>
        <w:pStyle w:val="BodyText"/>
      </w:pPr>
      <w:r>
        <w:t xml:space="preserve">In conclusion, this</w:t>
      </w:r>
      <w:r>
        <w:t xml:space="preserve"> </w:t>
      </w:r>
      <w:r>
        <w:rPr>
          <w:bCs/>
          <w:b/>
        </w:rPr>
        <w:t xml:space="preserve">Book Report</w:t>
      </w:r>
      <w:r>
        <w:t xml:space="preserve"> </w:t>
      </w:r>
      <w:r>
        <w:t xml:space="preserve">highlights that the</w:t>
      </w:r>
      <w:r>
        <w:t xml:space="preserve"> </w:t>
      </w:r>
      <w:r>
        <w:rPr>
          <w:bCs/>
          <w:b/>
        </w:rPr>
        <w:t xml:space="preserve">Biomedical Engineer</w:t>
      </w:r>
      <w:r>
        <w:t xml:space="preserve"> is a cornerstone of modern healthcare delivery in</w:t>
      </w:r>
      <w:r>
        <w:t xml:space="preserve"> </w:t>
      </w:r>
      <w:hyperlink w:anchor="Xa39a3ee5e6b4b0d3255bfef95601890afd80709">
        <w:r>
          <w:rPr>
            <w:rStyle w:val="Hyperlink"/>
          </w:rPr>
          <w:t xml:space="preserve">Australia Brisbane</w:t>
        </w:r>
      </w:hyperlink>
      <w:r>
        <w:t xml:space="preserve">. Their work not only supports the technical functioning of hospitals but also drives innovation that can save lives and improve quality of life for patients. As the city continues to grow and evolve, so too will the critical role played by these multidisciplinary professionals.</w:t>
      </w:r>
    </w:p>
    <w:p>
      <w:pPr>
        <w:pStyle w:val="BodyText"/>
      </w:pPr>
      <w:r>
        <w:t xml:space="preserve">Prepared by: [Your Name/Author]</w:t>
      </w:r>
    </w:p>
    <w:p>
      <w:pPr>
        <w:pStyle w:val="BodyText"/>
      </w:pPr>
      <w:r>
        <w:t xml:space="preserve">Date: October 2023</w:t>
      </w:r>
    </w:p>
    <w:p>
      <w:pPr>
        <w:pStyle w:val="BodyText"/>
      </w:pPr>
      <w:r>
        <w:t xml:space="preserve">© 2023 Healthcare Engineering Insights. All Rights 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Australia Brisbane</dc:title>
  <dc:creator/>
  <dc:language>en</dc:language>
  <cp:keywords/>
  <dcterms:created xsi:type="dcterms:W3CDTF">2026-07-29T01:01:36Z</dcterms:created>
  <dcterms:modified xsi:type="dcterms:W3CDTF">2026-07-29T01:01:36Z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