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0" w:name="book-report"/>
    <w:p>
      <w:pPr>
        <w:pStyle w:val="Heading1"/>
      </w:pPr>
      <w:r>
        <w:t xml:space="preserve">Book Report</w:t>
      </w:r>
    </w:p>
    <w:p>
      <w:pPr>
        <w:pStyle w:val="FirstParagraph"/>
      </w:pPr>
      <w:r>
        <w:rPr>
          <w:bCs/>
          <w:b/>
        </w:rPr>
        <w:t xml:space="preserve">Title:</w:t>
      </w:r>
      <w:r>
        <w:t xml:space="preserve">The Intersection of Innovation and Care:</w:t>
      </w:r>
      <w:r>
        <w:br/>
      </w:r>
      <w:r>
        <w:t xml:space="preserve">A Comprehensive Analysis of the Biomedical Engineer</w:t>
      </w:r>
      <w:r>
        <w:br/>
      </w:r>
      <w:r>
        <w:rPr>
          <w:iCs/>
          <w:i/>
        </w:rPr>
        <w:t xml:space="preserve">In the Context of Belgium Brussels</w:t>
      </w:r>
    </w:p>
    <w:p>
      <w:r>
        <w:pict>
          <v:rect style="width:0;height:1.5pt" o:hralign="center" o:hrstd="t" o:hr="t"/>
        </w:pict>
      </w:r>
    </w:p>
    <w:p>
      <w:pPr>
        <w:pStyle w:val="FirstParagraph"/>
      </w:pPr>
      <w:r>
        <w:t xml:space="preserve">This report serves as an in-depth examination of the critical role played by the</w:t>
      </w:r>
      <w:r>
        <w:t xml:space="preserve"> </w:t>
      </w:r>
      <w:r>
        <w:rPr>
          <w:bCs/>
          <w:b/>
        </w:rPr>
        <w:t xml:space="preserve">Biomedical Engineer</w:t>
      </w:r>
      <w:r>
        <w:t xml:space="preserve">, specifically analyzing their contributions, challenges, and opportunities within the unique socio-economic and regulatory landscape of</w:t>
      </w:r>
      <w:r>
        <w:t xml:space="preserve"> </w:t>
      </w:r>
      <w:r>
        <w:rPr>
          <w:bCs/>
          <w:b/>
        </w:rPr>
        <w:t xml:space="preserve">Belgium Brussels</w:t>
      </w:r>
      <w:r>
        <w:t xml:space="preserve">. This document aims to provide stakeholders, educational institutions, and prospective professionals with a holistic understanding of how this multidisciplinary field functions at the heart of Europe.</w:t>
      </w:r>
    </w:p>
    <w:bookmarkStart w:id="20" w:name="X2afd972142c9e20782d1d61e530403dd63ae554"/>
    <w:p>
      <w:pPr>
        <w:pStyle w:val="Heading2"/>
      </w:pPr>
      <w:r>
        <w:t xml:space="preserve">Introduction: The Crucial Role of Biomedical Engineering</w:t>
      </w:r>
    </w:p>
    <w:p>
      <w:pPr>
        <w:pStyle w:val="FirstParagraph"/>
      </w:pPr>
      <w:r>
        <w:t xml:space="preserve">The field of biomedical engineering stands at the forefront of modern healthcare innovation. It is a discipline that merges principles from engineering, biology, and medicine to develop solutions for complex health problems. By applying engineering design and problem-solving methodologies to medical needs,</w:t>
      </w:r>
      <w:r>
        <w:t xml:space="preserve"> </w:t>
      </w:r>
      <w:r>
        <w:rPr>
          <w:bCs/>
          <w:b/>
        </w:rPr>
        <w:t xml:space="preserve">Biomedical Engineers</w:t>
      </w:r>
      <w:r>
        <w:t xml:space="preserve"> </w:t>
      </w:r>
      <w:r>
        <w:t xml:space="preserve">create devices such as artificial organs, diagnostic imaging systems (MRI/CT), prosthetic limbs, and advanced software algorithms for patient monitoring. The profession is not merely about technical proficiency; it requires a deep ethical understanding of human life and well-being.</w:t>
      </w:r>
    </w:p>
    <w:p>
      <w:pPr>
        <w:pStyle w:val="BodyText"/>
      </w:pPr>
      <w:r>
        <w:t xml:space="preserve">In the contemporary globalized world, where health crises can spread rapidly across borders, the importance of robust biomedical infrastructure cannot be overstated. This report focuses on</w:t>
      </w:r>
      <w:r>
        <w:t xml:space="preserve"> </w:t>
      </w:r>
      <w:r>
        <w:rPr>
          <w:bCs/>
          <w:b/>
        </w:rPr>
        <w:t xml:space="preserve">Belgium Brussels</w:t>
      </w:r>
      <w:r>
        <w:t xml:space="preserve">, a region that serves as both a national capital and the de facto capital of Europe. Its unique position brings distinct advantages and specific regulatory challenges for engineers working in this sector.</w:t>
      </w:r>
    </w:p>
    <w:bookmarkEnd w:id="20"/>
    <w:bookmarkStart w:id="22" w:name="the-context-why-belgium-brussels"/>
    <w:p>
      <w:pPr>
        <w:pStyle w:val="Heading2"/>
      </w:pPr>
      <w:r>
        <w:t xml:space="preserve">The Context: Why Belgium Brussels?</w:t>
      </w:r>
    </w:p>
    <w:p>
      <w:pPr>
        <w:pStyle w:val="FirstParagraph"/>
      </w:pPr>
      <w:r>
        <w:t xml:space="preserve">To understand the profile of a</w:t>
      </w:r>
      <w:r>
        <w:t xml:space="preserve"> </w:t>
      </w:r>
      <w:r>
        <w:rPr>
          <w:bCs/>
          <w:b/>
        </w:rPr>
        <w:t xml:space="preserve">Biomedical Engineer</w:t>
      </w:r>
      <w:r>
        <w:t xml:space="preserve">, one must first understand the environment in which they operate.</w:t>
      </w:r>
      <w:r>
        <w:t xml:space="preserve"> </w:t>
      </w:r>
      <w:r>
        <w:rPr>
          <w:bCs/>
          <w:b/>
        </w:rPr>
        <w:t xml:space="preserve">Belgium Brussels</w:t>
      </w:r>
      <w:r>
        <w:t xml:space="preserve"> </w:t>
      </w:r>
      <w:r>
        <w:t xml:space="preserve">is characterized by its high concentration of international institutions, including the European Commission, NATO headquarters, and numerous pharmaceutical multinational corporations. This density creates a vibrant ecosystem for biomedical research and development.</w:t>
      </w:r>
    </w:p>
    <w:p>
      <w:pPr>
        <w:pStyle w:val="BodyText"/>
      </w:pPr>
      <w:r>
        <w:t xml:space="preserve">The Belgian healthcare system is known for its high quality but also faces challenges related to aging populations and rising costs. Consequently, there is a pressing demand in</w:t>
      </w:r>
      <w:r>
        <w:t xml:space="preserve"> </w:t>
      </w:r>
      <w:r>
        <w:rPr>
          <w:bCs/>
          <w:b/>
        </w:rPr>
        <w:t xml:space="preserve">Belgium Brussels</w:t>
      </w:r>
      <w:r>
        <w:t xml:space="preserve"> </w:t>
      </w:r>
      <w:r>
        <w:t xml:space="preserve">for efficient technological solutions that improve patient outcomes while controlling costs. The</w:t>
      </w:r>
      <w:r>
        <w:t xml:space="preserve"> </w:t>
      </w:r>
      <w:r>
        <w:rPr>
          <w:bCs/>
          <w:b/>
        </w:rPr>
        <w:t xml:space="preserve">Biomedical Engineer</w:t>
      </w:r>
      <w:r>
        <w:t xml:space="preserve"> </w:t>
      </w:r>
      <w:r>
        <w:t xml:space="preserve">acts as the bridge between these economic pressures and clinical needs.</w:t>
      </w:r>
    </w:p>
    <w:bookmarkStart w:id="21" w:name="the-european-regulatory-framework"/>
    <w:p>
      <w:pPr>
        <w:pStyle w:val="Heading3"/>
      </w:pPr>
      <w:r>
        <w:t xml:space="preserve">The European Regulatory Framework</w:t>
      </w:r>
    </w:p>
    <w:p>
      <w:pPr>
        <w:pStyle w:val="FirstParagraph"/>
      </w:pPr>
      <w:r>
        <w:t xml:space="preserve">A significant aspect of being a</w:t>
      </w:r>
      <w:r>
        <w:t xml:space="preserve"> </w:t>
      </w:r>
      <w:r>
        <w:rPr>
          <w:bCs/>
          <w:b/>
        </w:rPr>
        <w:t xml:space="preserve">Biomedical Engineer</w:t>
      </w:r>
      <w:r>
        <w:t xml:space="preserve"> </w:t>
      </w:r>
      <w:r>
        <w:t xml:space="preserve">in this region is navigating the complex regulatory landscape governed by the European Union. The Medical Device Regulation (MDR) imposes strict requirements on safety, performance, and post-market surveillance. Engineers working in</w:t>
      </w:r>
      <w:r>
        <w:t xml:space="preserve"> </w:t>
      </w:r>
      <w:r>
        <w:rPr>
          <w:bCs/>
          <w:b/>
        </w:rPr>
        <w:t xml:space="preserve">Belgium Brussels</w:t>
      </w:r>
      <w:r>
        <w:t xml:space="preserve"> </w:t>
      </w:r>
      <w:r>
        <w:t xml:space="preserve">must possess not only technical skills but also a keen understanding of compliance standards such as ISO 13485 and IEC 60601.</w:t>
      </w:r>
    </w:p>
    <w:p>
      <w:pPr>
        <w:pStyle w:val="BodyText"/>
      </w:pPr>
      <w:r>
        <w:t xml:space="preserve">This regulatory burden adds a layer of complexity to the engineering process. However, it also ensures that innovations introduced by</w:t>
      </w:r>
      <w:r>
        <w:t xml:space="preserve"> </w:t>
      </w:r>
      <w:r>
        <w:rPr>
          <w:bCs/>
          <w:b/>
        </w:rPr>
        <w:t xml:space="preserve">Biomedical Engineers</w:t>
      </w:r>
      <w:r>
        <w:t xml:space="preserve"> </w:t>
      </w:r>
      <w:r>
        <w:t xml:space="preserve">meet the highest safety standards, protecting patients across the entire EU single market. For professionals in</w:t>
      </w:r>
      <w:r>
        <w:t xml:space="preserve"> </w:t>
      </w:r>
      <w:r>
        <w:rPr>
          <w:bCs/>
          <w:b/>
        </w:rPr>
        <w:t xml:space="preserve">Belgium Brussels</w:t>
      </w:r>
      <w:r>
        <w:t xml:space="preserve">, this means continuous professional development is not optional but mandatory.</w:t>
      </w:r>
    </w:p>
    <w:bookmarkEnd w:id="21"/>
    <w:bookmarkEnd w:id="22"/>
    <w:bookmarkStart w:id="26" w:name="X6c069868006156ba7d0e0f5f64aa3f50df64ebf"/>
    <w:p>
      <w:pPr>
        <w:pStyle w:val="Heading2"/>
      </w:pPr>
      <w:r>
        <w:t xml:space="preserve">Key Competencies and Responsibilities of a Biomedical Engineer in Belgium Brussels</w:t>
      </w:r>
    </w:p>
    <w:p>
      <w:pPr>
        <w:pStyle w:val="FirstParagraph"/>
      </w:pPr>
      <w:r>
        <w:t xml:space="preserve">The role of the</w:t>
      </w:r>
      <w:r>
        <w:t xml:space="preserve"> </w:t>
      </w:r>
      <w:r>
        <w:rPr>
          <w:bCs/>
          <w:b/>
        </w:rPr>
        <w:t xml:space="preserve">Biomedical Engineer</w:t>
      </w:r>
      <w:r>
        <w:t xml:space="preserve"> </w:t>
      </w:r>
      <w:r>
        <w:t xml:space="preserve">varies widely depending on whether they work in academia, industry, or clinical settings. In</w:t>
      </w:r>
      <w:r>
        <w:t xml:space="preserve"> </w:t>
      </w:r>
      <w:r>
        <w:rPr>
          <w:bCs/>
          <w:b/>
        </w:rPr>
        <w:t xml:space="preserve">Belgium Brussels</w:t>
      </w:r>
      <w:r>
        <w:t xml:space="preserve">, these roles are particularly dynamic due to the presence of top-tier universities like ULB (Université libre de Bruxelles) and VUB (Vrije Universiteit Brussel), as well as major healthcare providers such as UCLouvain Brussels and AZ-VUB.</w:t>
      </w:r>
    </w:p>
    <w:bookmarkStart w:id="23" w:name="clinical-engineering"/>
    <w:p>
      <w:pPr>
        <w:pStyle w:val="Heading3"/>
      </w:pPr>
      <w:r>
        <w:t xml:space="preserve">1. Clinical Engineering</w:t>
      </w:r>
    </w:p>
    <w:p>
      <w:pPr>
        <w:pStyle w:val="FirstParagraph"/>
      </w:pPr>
      <w:r>
        <w:t xml:space="preserve">In hospital settings across</w:t>
      </w:r>
      <w:r>
        <w:t xml:space="preserve"> </w:t>
      </w:r>
      <w:r>
        <w:rPr>
          <w:bCs/>
          <w:b/>
        </w:rPr>
        <w:t xml:space="preserve">Belgium Brussels</w:t>
      </w:r>
      <w:r>
        <w:t xml:space="preserve">, biomedical engineers are responsible for the maintenance, calibration, and lifecycle management of medical equipment. This role is critical for ensuring patient safety. For instance, during the recent global health crisis, these engineers played a pivotal role in retrofitting ventilators and ensuring rapid deployment of diagnostic tools.</w:t>
      </w:r>
    </w:p>
    <w:bookmarkEnd w:id="23"/>
    <w:bookmarkStart w:id="24" w:name="research-and-development"/>
    <w:p>
      <w:pPr>
        <w:pStyle w:val="Heading3"/>
      </w:pPr>
      <w:r>
        <w:t xml:space="preserve">2. Research and Development</w:t>
      </w:r>
    </w:p>
    <w:p>
      <w:pPr>
        <w:pStyle w:val="FirstParagraph"/>
      </w:pPr>
      <w:r>
        <w:t xml:space="preserve">The Brussels region hosts numerous biotech startups and research centers funded by EU grants. Here,</w:t>
      </w:r>
      <w:r>
        <w:t xml:space="preserve"> </w:t>
      </w:r>
      <w:r>
        <w:rPr>
          <w:bCs/>
          <w:b/>
        </w:rPr>
        <w:t xml:space="preserve">Biomedical Engineers</w:t>
      </w:r>
      <w:r>
        <w:t xml:space="preserve"> </w:t>
      </w:r>
      <w:r>
        <w:t xml:space="preserve">focus on R&amp;D, working on novel materials for tissue engineering, wearable health monitors, and AI-driven diagnostic tools. The collaborative nature of</w:t>
      </w:r>
      <w:r>
        <w:t xml:space="preserve"> </w:t>
      </w:r>
      <w:r>
        <w:rPr>
          <w:bCs/>
          <w:b/>
        </w:rPr>
        <w:t xml:space="preserve">Belgium Brussels</w:t>
      </w:r>
      <w:r>
        <w:t xml:space="preserve">, with its mix of local talent and international experts, fosters an environment conducive to cutting-edge innovation.</w:t>
      </w:r>
    </w:p>
    <w:bookmarkEnd w:id="24"/>
    <w:bookmarkStart w:id="25" w:name="regulatory-affairs-and-quality-assurance"/>
    <w:p>
      <w:pPr>
        <w:pStyle w:val="Heading3"/>
      </w:pPr>
      <w:r>
        <w:t xml:space="preserve">3. Regulatory Affairs and Quality Assurance</w:t>
      </w:r>
    </w:p>
    <w:p>
      <w:pPr>
        <w:pStyle w:val="FirstParagraph"/>
      </w:pPr>
      <w:r>
        <w:t xml:space="preserve">Given the stringent EU regulations mentioned earlier, many</w:t>
      </w:r>
      <w:r>
        <w:t xml:space="preserve"> </w:t>
      </w:r>
      <w:r>
        <w:rPr>
          <w:bCs/>
          <w:b/>
        </w:rPr>
        <w:t xml:space="preserve">Biomedical Engineers</w:t>
      </w:r>
      <w:r>
        <w:t xml:space="preserve"> </w:t>
      </w:r>
      <w:r>
        <w:t xml:space="preserve">in</w:t>
      </w:r>
      <w:r>
        <w:t xml:space="preserve"> </w:t>
      </w:r>
      <w:r>
        <w:rPr>
          <w:bCs/>
          <w:b/>
        </w:rPr>
        <w:t xml:space="preserve">Belgium Brussels</w:t>
      </w:r>
      <w:r>
        <w:t xml:space="preserve"> </w:t>
      </w:r>
      <w:r>
        <w:t xml:space="preserve">specialize in regulatory affairs. They ensure that new products comply with all legal requirements before they reach the market. This specialization requires a blend of technical knowledge and legal acumen.</w:t>
      </w:r>
    </w:p>
    <w:bookmarkEnd w:id="25"/>
    <w:bookmarkEnd w:id="26"/>
    <w:bookmarkStart w:id="27" w:name="X0d4b3080daa8f25dbfe876d72484f2bdae8e02f"/>
    <w:p>
      <w:pPr>
        <w:pStyle w:val="Heading2"/>
      </w:pPr>
      <w:r>
        <w:t xml:space="preserve">Educational Pathways and Professional Development</w:t>
      </w:r>
    </w:p>
    <w:p>
      <w:pPr>
        <w:pStyle w:val="FirstParagraph"/>
      </w:pPr>
      <w:r>
        <w:t xml:space="preserve">Becoming a qualified</w:t>
      </w:r>
      <w:r>
        <w:t xml:space="preserve"> </w:t>
      </w:r>
      <w:r>
        <w:rPr>
          <w:bCs/>
          <w:b/>
        </w:rPr>
        <w:t xml:space="preserve">Biomedical Engineer</w:t>
      </w:r>
      <w:r>
        <w:t xml:space="preserve"> </w:t>
      </w:r>
      <w:r>
        <w:t xml:space="preserve">in</w:t>
      </w:r>
      <w:r>
        <w:t xml:space="preserve"> </w:t>
      </w:r>
      <w:r>
        <w:rPr>
          <w:bCs/>
          <w:b/>
        </w:rPr>
        <w:t xml:space="preserve">Belgium Brussels</w:t>
      </w:r>
      <w:r>
        <w:t xml:space="preserve"> </w:t>
      </w:r>
      <w:r>
        <w:t xml:space="preserve">typically requires a master’s degree or equivalent specialized training. Universities in the region offer programs that cover mechanics, electronics, computer science, and biology. However, due to the interdisciplinary nature of the field, continuous learning is essential.</w:t>
      </w:r>
    </w:p>
    <w:p>
      <w:pPr>
        <w:pStyle w:val="BodyText"/>
      </w:pPr>
      <w:r>
        <w:t xml:space="preserve">The professional association for biomedical engineers in Belgium often provides additional certification and networking opportunities. In</w:t>
      </w:r>
      <w:r>
        <w:t xml:space="preserve"> </w:t>
      </w:r>
      <w:r>
        <w:rPr>
          <w:bCs/>
          <w:b/>
        </w:rPr>
        <w:t xml:space="preserve">Belgium Brussels</w:t>
      </w:r>
      <w:r>
        <w:t xml:space="preserve">, where language diversity (Dutch/French/German/English) is high, bilingual or trilingual engineers have a distinct advantage in communicating with diverse teams and stakeholders.</w:t>
      </w:r>
    </w:p>
    <w:bookmarkEnd w:id="27"/>
    <w:bookmarkStart w:id="28" w:name="challenges-facing-biomedical-engineers"/>
    <w:p>
      <w:pPr>
        <w:pStyle w:val="Heading2"/>
      </w:pPr>
      <w:r>
        <w:t xml:space="preserve">Challenges Facing Biomedical Engineers</w:t>
      </w:r>
    </w:p>
    <w:p>
      <w:pPr>
        <w:pStyle w:val="FirstParagraph"/>
      </w:pPr>
      <w:r>
        <w:t xml:space="preserve">Despite the opportunities,</w:t>
      </w:r>
      <w:r>
        <w:t xml:space="preserve"> </w:t>
      </w:r>
      <w:r>
        <w:rPr>
          <w:bCs/>
          <w:b/>
        </w:rPr>
        <w:t xml:space="preserve">Biomedical Engineers</w:t>
      </w:r>
      <w:r>
        <w:t xml:space="preserve"> </w:t>
      </w:r>
      <w:r>
        <w:t xml:space="preserve">in</w:t>
      </w:r>
      <w:r>
        <w:t xml:space="preserve"> </w:t>
      </w:r>
      <w:r>
        <w:rPr>
          <w:bCs/>
          <w:b/>
        </w:rPr>
        <w:t xml:space="preserve">Belgium Brussels</w:t>
      </w:r>
      <w:r>
        <w:t xml:space="preserve"> </w:t>
      </w:r>
      <w:r>
        <w:t xml:space="preserve">face several challenges:</w:t>
      </w:r>
    </w:p>
    <w:p>
      <w:pPr>
        <w:numPr>
          <w:ilvl w:val="0"/>
          <w:numId w:val="1001"/>
        </w:numPr>
        <w:pStyle w:val="Compact"/>
      </w:pPr>
      <w:r>
        <w:t xml:space="preserve">Bureaucracy: Navigating the administrative processes of EU-funded projects and national healthcare regulations can be time-consuming.</w:t>
      </w:r>
    </w:p>
    <w:p>
      <w:pPr>
        <w:numPr>
          <w:ilvl w:val="0"/>
          <w:numId w:val="1002"/>
        </w:numPr>
        <w:pStyle w:val="Compact"/>
      </w:pPr>
      <w:r>
        <w:t xml:space="preserve">Talent Shortage: There is a global shortage of skilled biomedical engineers, leading to high competition for talent in</w:t>
      </w:r>
      <w:r>
        <w:t xml:space="preserve"> </w:t>
      </w:r>
      <w:r>
        <w:rPr>
          <w:bCs/>
          <w:b/>
        </w:rPr>
        <w:t xml:space="preserve">Belgium Brussels</w:t>
      </w:r>
      <w:r>
        <w:t xml:space="preserve">.</w:t>
      </w:r>
    </w:p>
    <w:p>
      <w:pPr>
        <w:numPr>
          <w:ilvl w:val="0"/>
          <w:numId w:val="1003"/>
        </w:numPr>
        <w:pStyle w:val="Compact"/>
      </w:pPr>
      <w:r>
        <w:t xml:space="preserve">Rapid Technological Change: Keeping up with advancements in AI, robotics, and genomics requires constant upskilling.</w:t>
      </w:r>
    </w:p>
    <w:bookmarkEnd w:id="28"/>
    <w:bookmarkStart w:id="29" w:name="conclusion"/>
    <w:p>
      <w:pPr>
        <w:pStyle w:val="Heading2"/>
      </w:pPr>
      <w:r>
        <w:t xml:space="preserve">Conclusion</w:t>
      </w:r>
    </w:p>
    <w:p>
      <w:pPr>
        <w:pStyle w:val="FirstParagraph"/>
      </w:pPr>
      <w:r>
        <w:t xml:space="preserve">In conclusion, the role of the</w:t>
      </w:r>
      <w:r>
        <w:t xml:space="preserve"> </w:t>
      </w:r>
      <w:r>
        <w:rPr>
          <w:bCs/>
          <w:b/>
        </w:rPr>
        <w:t xml:space="preserve">Biomedical Engineer</w:t>
      </w:r>
      <w:r>
        <w:t xml:space="preserve"> </w:t>
      </w:r>
      <w:r>
        <w:t xml:space="preserve">is indispensable to the modern healthcare system. In</w:t>
      </w:r>
      <w:r>
        <w:t xml:space="preserve"> </w:t>
      </w:r>
      <w:r>
        <w:rPr>
          <w:bCs/>
          <w:b/>
        </w:rPr>
        <w:t xml:space="preserve">Belgium Brussels</w:t>
      </w:r>
      <w:r>
        <w:t xml:space="preserve">, this profession takes on added significance due to the region's status as a hub for international governance and pharmaceutical innovation. The synergy between academic research, clinical practice, and industrial application creates a fertile ground for engineering excellence.</w:t>
      </w:r>
    </w:p>
    <w:p>
      <w:pPr>
        <w:pStyle w:val="BodyText"/>
      </w:pPr>
      <w:r>
        <w:t xml:space="preserve">This report highlights that success in this field requires more than just technical expertise; it demands adaptability, ethical integrity, and a deep understanding of the regulatory environment. As healthcare continues to evolve,</w:t>
      </w:r>
      <w:r>
        <w:t xml:space="preserve"> </w:t>
      </w:r>
      <w:r>
        <w:rPr>
          <w:bCs/>
          <w:b/>
        </w:rPr>
        <w:t xml:space="preserve">Biomedical Engineers</w:t>
      </w:r>
      <w:r>
        <w:t xml:space="preserve"> </w:t>
      </w:r>
      <w:r>
        <w:t xml:space="preserve">in</w:t>
      </w:r>
      <w:r>
        <w:t xml:space="preserve"> </w:t>
      </w:r>
      <w:r>
        <w:rPr>
          <w:bCs/>
          <w:b/>
        </w:rPr>
        <w:t xml:space="preserve">Belgium Brussels</w:t>
      </w:r>
      <w:r>
        <w:t xml:space="preserve"> </w:t>
      </w:r>
      <w:r>
        <w:t xml:space="preserve">will remain at the vanguard of solving some of the most pressing challenges in human health.</w:t>
      </w:r>
    </w:p>
    <w:p>
      <w:r>
        <w:pict>
          <v:rect style="width:0;height:1.5pt" o:hralign="center" o:hrstd="t" o:hr="t"/>
        </w:pict>
      </w:r>
    </w:p>
    <w:p>
      <w:pPr>
        <w:pStyle w:val="FirstParagraph"/>
      </w:pPr>
      <w:r>
        <w:rPr>
          <w:iCs/>
          <w:i/>
        </w:rPr>
        <w:t xml:space="preserve">This Book Report was compiled to provide a comprehensive overview for educational and professional reference purposes regarding the field of Biomedical Engineering within the specific geographical and regulatory context of Belgium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Belgium Brussels</dc:title>
  <dc:creator/>
  <dc:language>en</dc:language>
  <cp:keywords/>
  <dcterms:created xsi:type="dcterms:W3CDTF">2026-07-29T03:33:20Z</dcterms:created>
  <dcterms:modified xsi:type="dcterms:W3CDTF">2026-07-29T03:33:20Z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