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Profile</w:t>
      </w:r>
      <w:r>
        <w:t xml:space="preserve"> </w:t>
      </w:r>
      <w:r>
        <w:t xml:space="preserve">and</w:t>
      </w:r>
      <w:r>
        <w:t xml:space="preserve"> </w:t>
      </w:r>
      <w:r>
        <w:t xml:space="preserve">Career</w:t>
      </w:r>
      <w:r>
        <w:t xml:space="preserve"> </w:t>
      </w:r>
      <w:r>
        <w:t xml:space="preserve">Analysis:</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Montreal</w:t>
      </w:r>
    </w:p>
    <w:bookmarkStart w:id="27" w:name="Xdabeb9b9a98a17b187548fc5b87453f6026c9a9"/>
    <w:p>
      <w:pPr>
        <w:pStyle w:val="Heading1"/>
      </w:pPr>
      <w:r>
        <w:t xml:space="preserve">The Role and Impact of the Biomedical Engineer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Career Guidance Office / Educational Institutions</w:t>
      </w:r>
      <w:r>
        <w:br/>
      </w:r>
      <w:r>
        <w:rPr>
          <w:bCs/>
          <w:b/>
        </w:rPr>
        <w:t xml:space="preserve">From:</w:t>
      </w:r>
      <w:r>
        <w:t xml:space="preserve"> </w:t>
      </w:r>
      <w:r>
        <w:t xml:space="preserve">Senior Industry Analyst</w:t>
      </w:r>
      <w:r>
        <w:br/>
      </w:r>
      <w:r>
        <w:rPr>
          <w:bCs/>
          <w:b/>
        </w:rPr>
        <w:t xml:space="preserve">Subject:</w:t>
      </w:r>
      <w:r>
        <w:t xml:space="preserve">A Comprehensive Overview of the Biomedical Engineering Profession within the Canadian Healthcare Ecosystem</w:t>
      </w:r>
    </w:p>
    <w:bookmarkStart w:id="20" w:name="i.-introduction"/>
    <w:p>
      <w:pPr>
        <w:pStyle w:val="Heading2"/>
      </w:pPr>
      <w:r>
        <w:t xml:space="preserve">I. Introduction</w:t>
      </w:r>
    </w:p>
    <w:p>
      <w:pPr>
        <w:pStyle w:val="FirstParagraph"/>
      </w:pPr>
      <w:r>
        <w:t xml:space="preserve">In the rapidly evolving landscape of modern healthcare, few professions are as critical or dynamic as that of the</w:t>
      </w:r>
      <w:r>
        <w:t xml:space="preserve"> </w:t>
      </w:r>
      <w:r>
        <w:rPr>
          <w:bCs/>
          <w:b/>
        </w:rPr>
        <w:t xml:space="preserve">Biomedical Engineer</w:t>
      </w:r>
      <w:r>
        <w:t xml:space="preserve">. This document serves not merely as a static description of a job title, but as a comprehensive "Book Report" on the current state, responsibilities, and future trajectory of this vital profession. Specifically, we must contextualize this role within the unique socio-economic and medical environment of</w:t>
      </w:r>
      <w:r>
        <w:t xml:space="preserve"> </w:t>
      </w:r>
      <w:r>
        <w:rPr>
          <w:bCs/>
          <w:b/>
        </w:rPr>
        <w:t xml:space="preserve">Canada</w:t>
      </w:r>
      <w:r>
        <w:t xml:space="preserve">, with a focused lens on its innovation hub:</w:t>
      </w:r>
      <w:r>
        <w:t xml:space="preserve"> </w:t>
      </w:r>
      <w:r>
        <w:rPr>
          <w:bCs/>
          <w:b/>
        </w:rPr>
        <w:t xml:space="preserve">Montreal</w:t>
      </w:r>
      <w:r>
        <w:t xml:space="preserve">. The intersection of advanced technology, human health, and regulatory compliance creates a complex field that requires both technical prowess and ethical foresight. This report aims to dissect the multifaceted nature of being a Biomedical Engineer in this specific geographical context.</w:t>
      </w:r>
    </w:p>
    <w:bookmarkEnd w:id="20"/>
    <w:bookmarkStart w:id="21" w:name="Xba6749df7165de8645c37a3bc33d48d7b1c5ef4"/>
    <w:p>
      <w:pPr>
        <w:pStyle w:val="Heading2"/>
      </w:pPr>
      <w:r>
        <w:t xml:space="preserve">II. Defining the Profession: What is a Biomedical Engineer?</w:t>
      </w:r>
    </w:p>
    <w:p>
      <w:pPr>
        <w:pStyle w:val="FirstParagraph"/>
      </w:pPr>
      <w:r>
        <w:t xml:space="preserve">A</w:t>
      </w:r>
      <w:r>
        <w:t xml:space="preserve"> </w:t>
      </w:r>
      <w:r>
        <w:rPr>
          <w:bCs/>
          <w:b/>
        </w:rPr>
        <w:t xml:space="preserve">Biomedical Engineer</w:t>
      </w:r>
      <w:r>
        <w:t xml:space="preserve">, often referred to as BME, is an engineer who combines engineering principles with design and product development skills to combine biological and medical sciences with computer science, electronics, and instrumentation in order to design and develop equipment, devices, computer systems, and software used in healthcare. Unlike traditional mechanical or electrical engineers who may focus on general applications (such as automotive or consumer electronics), the</w:t>
      </w:r>
      <w:r>
        <w:t xml:space="preserve"> </w:t>
      </w:r>
      <w:r>
        <w:rPr>
          <w:bCs/>
          <w:b/>
        </w:rPr>
        <w:t xml:space="preserve">Biomedical Engineer</w:t>
      </w:r>
      <w:r>
        <w:t xml:space="preserve"> </w:t>
      </w:r>
      <w:r>
        <w:t xml:space="preserve">works exclusively with living organisms. This requires a profound understanding of human anatomy, physiology, and pathology.</w:t>
      </w:r>
    </w:p>
    <w:p>
      <w:pPr>
        <w:pStyle w:val="BodyText"/>
      </w:pPr>
      <w:r>
        <w:t xml:space="preserve">The core mandate of the</w:t>
      </w:r>
      <w:r>
        <w:t xml:space="preserve"> </w:t>
      </w:r>
      <w:r>
        <w:rPr>
          <w:bCs/>
          <w:b/>
        </w:rPr>
        <w:t xml:space="preserve">Biomedical Engineer</w:t>
      </w:r>
      <w:r>
        <w:t xml:space="preserve"> </w:t>
      </w:r>
      <w:r>
        <w:t xml:space="preserve">is to solve clinical problems with engineering solutions. This might involve designing artificial organs, creating advanced prosthetics that respond to nerve signals, developing MRI machines with higher resolution imaging capabilities, or crafting software algorithms that help doctors diagnose diseases earlier through pattern recognition in medical data. The profession is inherently interdisciplinary, requiring fluency in both the language of biology and the language of engineering.</w:t>
      </w:r>
    </w:p>
    <w:bookmarkEnd w:id="21"/>
    <w:bookmarkStart w:id="22" w:name="X074803f525df91a45d0ed3ffacdc648696ba441"/>
    <w:p>
      <w:pPr>
        <w:pStyle w:val="Heading2"/>
      </w:pPr>
      <w:r>
        <w:t xml:space="preserve">III. The Canadian Context: Regulatory Landscape and Industry Structure</w:t>
      </w:r>
    </w:p>
    <w:p>
      <w:pPr>
        <w:pStyle w:val="FirstParagraph"/>
      </w:pPr>
      <w:r>
        <w:t xml:space="preserve">To understand the role of a</w:t>
      </w:r>
      <w:r>
        <w:t xml:space="preserve"> </w:t>
      </w:r>
      <w:r>
        <w:rPr>
          <w:bCs/>
          <w:b/>
        </w:rPr>
        <w:t xml:space="preserve">Biomedical Engineer</w:t>
      </w:r>
      <w:r>
        <w:t xml:space="preserve">, one must first understand the environment in which they operate.</w:t>
      </w:r>
      <w:r>
        <w:t xml:space="preserve"> </w:t>
      </w:r>
      <w:r>
        <w:rPr>
          <w:bCs/>
          <w:b/>
        </w:rPr>
        <w:t xml:space="preserve">Canada</w:t>
      </w:r>
      <w:r>
        <w:t xml:space="preserve">'s healthcare system is publicly funded but privately delivered, creating a unique market for medical technology. The regulatory framework governing medical devices in</w:t>
      </w:r>
    </w:p>
    <w:p>
      <w:pPr>
        <w:pStyle w:val="BodyText"/>
      </w:pPr>
      <w:r>
        <w:t xml:space="preserve">Canada is stringent, overseen by Health Canada under the Medical Devices Regulations (MDR). Consequently, a</w:t>
      </w:r>
      <w:r>
        <w:t xml:space="preserve"> </w:t>
      </w:r>
      <w:r>
        <w:rPr>
          <w:bCs/>
          <w:b/>
        </w:rPr>
        <w:t xml:space="preserve">Biomedical Engineer</w:t>
      </w:r>
      <w:r>
        <w:t xml:space="preserve"> </w:t>
      </w:r>
      <w:r>
        <w:t xml:space="preserve">working in this country must be well-versed in Quality Management Systems (QMS) and compliance standards such as ISO 13485.</w:t>
      </w:r>
    </w:p>
    <w:p>
      <w:pPr>
        <w:pStyle w:val="BodyText"/>
      </w:pPr>
      <w:r>
        <w:t xml:space="preserve">The Canadian medical device industry is robust, contributing significantly to the national economy. Major hubs exist across the country, but</w:t>
      </w:r>
      <w:r>
        <w:t xml:space="preserve"> </w:t>
      </w:r>
      <w:r>
        <w:rPr>
          <w:bCs/>
          <w:b/>
        </w:rPr>
        <w:t xml:space="preserve">Canada</w:t>
      </w:r>
      <w:r>
        <w:t xml:space="preserve">'s commitment to research and development ensures that</w:t>
      </w:r>
    </w:p>
    <w:p>
      <w:pPr>
        <w:pStyle w:val="BodyText"/>
      </w:pPr>
      <w:r>
        <w:t xml:space="preserve">Biomedical Engineers are in high demand not just in manufacturing roles, but also in R&amp;D departments of multinational corporations and domestic startups alike. The profession is protected by professional engineering orders; for instance, an engineer practicing as a Professional Engineer (P.Eng.) must be licensed by the relevant provincial order, such as Ordre des ingénieurs du Québec (OIQ) when working in French-speaking regions.</w:t>
      </w:r>
    </w:p>
    <w:bookmarkEnd w:id="22"/>
    <w:bookmarkStart w:id="23" w:name="Xc0af2cd3f26e61b0f40575ea55f5d87c0285d0c"/>
    <w:p>
      <w:pPr>
        <w:pStyle w:val="Heading2"/>
      </w:pPr>
      <w:r>
        <w:t xml:space="preserve">IV. Focus Area: Montreal as a Global Biomedical Hub</w:t>
      </w:r>
    </w:p>
    <w:p>
      <w:pPr>
        <w:pStyle w:val="FirstParagraph"/>
      </w:pPr>
      <w:r>
        <w:rPr>
          <w:bCs/>
          <w:b/>
        </w:rPr>
        <w:t xml:space="preserve">Montreal</w:t>
      </w:r>
      <w:r>
        <w:t xml:space="preserve">, located in the province of Quebec, stands out distinctly among Canadian cities for its concentration of biomedical excellence. It is widely recognized as one of the world’s leading centers for medical research and innovation. The city hosts over 300 healthcare companies and thousands of researchers specializing in neurosciences, robotics, imaging technologies, and rehabilitation engineering. For a</w:t>
      </w:r>
    </w:p>
    <w:p>
      <w:pPr>
        <w:pStyle w:val="BodyText"/>
      </w:pPr>
      <w:r>
        <w:t xml:space="preserve">Biomedical Engineer, Montreal offers an unparalleled ecosystem.</w:t>
      </w:r>
    </w:p>
    <w:p>
      <w:pPr>
        <w:pStyle w:val="BodyText"/>
      </w:pPr>
      <w:r>
        <w:t xml:space="preserve">The presence of world-renowned institutions such as the McGill University Health Centre (MUHC), the Research Institute of the McGill University Health Centre (RI-MUHC), and Université de Montréal’s affiliated research centers creates a symbiotic relationship between academia and industry. A</w:t>
      </w:r>
    </w:p>
    <w:p>
      <w:pPr>
        <w:pStyle w:val="BodyText"/>
      </w:pPr>
      <w:r>
        <w:t xml:space="preserve">Biomedical Engineer in</w:t>
      </w:r>
    </w:p>
    <w:p>
      <w:pPr>
        <w:pStyle w:val="BodyText"/>
      </w:pPr>
      <w:r>
        <w:t xml:space="preserve">Montreal often finds themselves working at these intersections, translating theoretical discoveries from university labs into viable clinical products. Furthermore, the Montreal Neurological Institute (The Neuro) is a global leader in neurology, making the city a prime location for engineers specializing in brain-computer interfaces and neural prosthetics.</w:t>
      </w:r>
    </w:p>
    <w:p>
      <w:pPr>
        <w:pStyle w:val="BodyText"/>
      </w:pPr>
      <w:r>
        <w:t xml:space="preserve">The bilingual nature of</w:t>
      </w:r>
      <w:r>
        <w:t xml:space="preserve"> </w:t>
      </w:r>
      <w:r>
        <w:rPr>
          <w:bCs/>
          <w:b/>
        </w:rPr>
        <w:t xml:space="preserve">Montreal</w:t>
      </w:r>
      <w:r>
        <w:t xml:space="preserve">, being primarily French-speaking with a strong English-speaking minority, also presents specific professional requirements. A</w:t>
      </w:r>
    </w:p>
    <w:p>
      <w:pPr>
        <w:pStyle w:val="BodyText"/>
      </w:pPr>
      <w:r>
        <w:t xml:space="preserve">Biomedical Engineer operating effectively in this region often benefits from bilingualism, facilitating collaboration across diverse teams and ensuring that technical documentation meets both federal (</w:t>
      </w:r>
      <w:r>
        <w:rPr>
          <w:iCs/>
          <w:i/>
        </w:rPr>
        <w:t xml:space="preserve">Federal</w:t>
      </w:r>
      <w:r>
        <w:t xml:space="preserve">) and provincial (</w:t>
      </w:r>
      <w:r>
        <w:rPr>
          <w:iCs/>
          <w:i/>
        </w:rPr>
        <w:t xml:space="preserve">Quebec</w:t>
      </w:r>
      <w:r>
        <w:t xml:space="preserve">) regulatory standards.</w:t>
      </w:r>
    </w:p>
    <w:bookmarkEnd w:id="23"/>
    <w:bookmarkStart w:id="24" w:name="X5a324aadff28822cf06938ca354c65abda80f69"/>
    <w:p>
      <w:pPr>
        <w:pStyle w:val="Heading2"/>
      </w:pPr>
      <w:r>
        <w:t xml:space="preserve">V. Key Responsibilities and Daily Operations</w:t>
      </w:r>
    </w:p>
    <w:p>
      <w:pPr>
        <w:pStyle w:val="FirstParagraph"/>
      </w:pPr>
      <w:r>
        <w:t xml:space="preserve">The day-to-day activities of a</w:t>
      </w:r>
      <w:r>
        <w:t xml:space="preserve"> </w:t>
      </w:r>
      <w:r>
        <w:rPr>
          <w:bCs/>
          <w:b/>
        </w:rPr>
        <w:t xml:space="preserve">Biomedical Engineer</w:t>
      </w:r>
      <w:r>
        <w:t xml:space="preserve"> </w:t>
      </w:r>
      <w:r>
        <w:t xml:space="preserve">in a major Canadian hub like</w:t>
      </w:r>
    </w:p>
    <w:p>
      <w:pPr>
        <w:pStyle w:val="BodyText"/>
      </w:pPr>
      <w:r>
        <w:t xml:space="preserve">Montreal, vary depending on the sector (manufacturing, hospital maintenance, or R&amp;D). However, common threads include:</w:t>
      </w:r>
    </w:p>
    <w:p>
      <w:pPr>
        <w:numPr>
          <w:ilvl w:val="0"/>
          <w:numId w:val="1001"/>
        </w:numPr>
        <w:pStyle w:val="Compact"/>
      </w:pPr>
      <w:r>
        <w:rPr>
          <w:bCs/>
          <w:b/>
        </w:rPr>
        <w:t xml:space="preserve">Risk Management:</w:t>
      </w:r>
      <w:r>
        <w:t xml:space="preserve"> </w:t>
      </w:r>
      <w:r>
        <w:t xml:space="preserve">Conducting risk assessments on medical devices to ensure patient safety. This is crucial under Health Canada regulations.</w:t>
      </w:r>
    </w:p>
    <w:p>
      <w:pPr>
        <w:numPr>
          <w:ilvl w:val="0"/>
          <w:numId w:val="1001"/>
        </w:numPr>
        <w:pStyle w:val="Compact"/>
      </w:pPr>
      <w:r>
        <w:rPr>
          <w:bCs/>
          <w:b/>
        </w:rPr>
        <w:t xml:space="preserve">Clinical Engineering:</w:t>
      </w:r>
      <w:r>
        <w:t xml:space="preserve"> </w:t>
      </w:r>
      <w:r>
        <w:t xml:space="preserve">In hospital settings (such as those in the Montreal healthcare network, or CIUSSS), biomedical engineers oversee the lifecycle of medical equipment, from procurement and installation to maintenance and disposal.</w:t>
      </w:r>
    </w:p>
    <w:p>
      <w:pPr>
        <w:numPr>
          <w:ilvl w:val="0"/>
          <w:numId w:val="1001"/>
        </w:numPr>
        <w:pStyle w:val="Compact"/>
      </w:pPr>
      <w:r>
        <w:rPr>
          <w:bCs/>
          <w:b/>
        </w:rPr>
        <w:t xml:space="preserve">Product Design:</w:t>
      </w:r>
      <w:r>
        <w:t xml:space="preserve"> </w:t>
      </w:r>
      <w:r>
        <w:t xml:space="preserve">Developing new prototypes using CAD software, 3D printing technologies, and micro-electronics integration.</w:t>
      </w:r>
    </w:p>
    <w:p>
      <w:pPr>
        <w:numPr>
          <w:ilvl w:val="0"/>
          <w:numId w:val="1001"/>
        </w:numPr>
        <w:pStyle w:val="Compact"/>
      </w:pPr>
      <w:r>
        <w:rPr>
          <w:bCs/>
          <w:b/>
        </w:rPr>
        <w:t xml:space="preserve">Clinical Trials Support:</w:t>
      </w:r>
    </w:p>
    <w:bookmarkEnd w:id="24"/>
    <w:bookmarkStart w:id="25" w:name="vi.-future-outlook-and-challenges"/>
    <w:p>
      <w:pPr>
        <w:pStyle w:val="Heading2"/>
      </w:pPr>
      <w:r>
        <w:t xml:space="preserve">VI. Future Outlook and Challenges</w:t>
      </w:r>
    </w:p>
    <w:p>
      <w:pPr>
        <w:pStyle w:val="FirstParagraph"/>
      </w:pPr>
      <w:r>
        <w:t xml:space="preserve">The future for the</w:t>
      </w:r>
    </w:p>
    <w:p>
      <w:pPr>
        <w:pStyle w:val="BodyText"/>
      </w:pPr>
      <w:r>
        <w:t xml:space="preserve">Biomedical Engineer, particularly in a tech-forward city like</w:t>
      </w:r>
    </w:p>
    <w:p>
      <w:pPr>
        <w:pStyle w:val="BodyText"/>
      </w:pPr>
      <w:r>
        <w:t xml:space="preserve">Montreal, is promising but comes with challenges. The integration of Artificial Intelligence (AI) and Machine Learning into diagnostic tools requires engineers to upskill continuously in data science. Furthermore, the aging population in</w:t>
      </w:r>
      <w:r>
        <w:t xml:space="preserve"> </w:t>
      </w:r>
      <w:r>
        <w:rPr>
          <w:bCs/>
          <w:b/>
        </w:rPr>
        <w:t xml:space="preserve">Canada</w:t>
      </w:r>
      <w:r>
        <w:t xml:space="preserve"> </w:t>
      </w:r>
      <w:r>
        <w:t xml:space="preserve">increases the demand for assistive technologies and remote patient monitoring systems, areas where Montreal’s startups are increasingly active.</w:t>
      </w:r>
    </w:p>
    <w:p>
      <w:pPr>
        <w:pStyle w:val="BodyText"/>
      </w:pPr>
      <w:r>
        <w:t xml:space="preserve">Sustainability is also becoming a key concern.</w:t>
      </w:r>
    </w:p>
    <w:p>
      <w:pPr>
        <w:pStyle w:val="BodyText"/>
      </w:pPr>
      <w:r>
        <w:t xml:space="preserve">Biomedical Engineers are increasingly tasked with designing medical devices that are environmentally friendly, reducing waste from single-use plastics in sterile packaging and improving the recyclability of complex electronic components.</w:t>
      </w:r>
    </w:p>
    <w:bookmarkEnd w:id="25"/>
    <w:bookmarkStart w:id="26" w:name="vii.-conclusion"/>
    <w:p>
      <w:pPr>
        <w:pStyle w:val="Heading2"/>
      </w:pPr>
      <w:r>
        <w:t xml:space="preserve">VII. Conclusion</w:t>
      </w:r>
    </w:p>
    <w:p>
      <w:pPr>
        <w:pStyle w:val="FirstParagraph"/>
      </w:pPr>
      <w:r>
        <w:t xml:space="preserve">In summary, the profession of</w:t>
      </w:r>
      <w:r>
        <w:t xml:space="preserve"> </w:t>
      </w:r>
      <w:r>
        <w:rPr>
          <w:bCs/>
          <w:b/>
        </w:rPr>
        <w:t xml:space="preserve">Biomedical Engineer</w:t>
      </w:r>
      <w:r>
        <w:t xml:space="preserve"> </w:t>
      </w:r>
      <w:r>
        <w:t xml:space="preserve">represents a critical pillar of modern healthcare infrastructure. In the specific context of</w:t>
      </w:r>
    </w:p>
    <w:p>
      <w:pPr>
        <w:pStyle w:val="BodyText"/>
      </w:pPr>
      <w:r>
        <w:t xml:space="preserve">Canada, it is characterized by rigorous regulatory adherence and a strong commitment to public health outcomes. When localized to</w:t>
      </w:r>
    </w:p>
    <w:p>
      <w:pPr>
        <w:pStyle w:val="BodyText"/>
      </w:pPr>
      <w:r>
        <w:t xml:space="preserve">Montreal, the role takes on an added layer of vibrancy, fueled by one of the densest clusters of neuroscientific and medical innovation in North America.</w:t>
      </w:r>
    </w:p>
    <w:p>
      <w:pPr>
        <w:pStyle w:val="BodyText"/>
      </w:pPr>
      <w:r>
        <w:t xml:space="preserve">For students, professionals, or policymakers reading this report, it is clear that pursuing a career as a</w:t>
      </w:r>
      <w:r>
        <w:t xml:space="preserve"> </w:t>
      </w:r>
      <w:r>
        <w:rPr>
          <w:bCs/>
          <w:b/>
        </w:rPr>
        <w:t xml:space="preserve">Biomedical Engineer</w:t>
      </w:r>
      <w:r>
        <w:t xml:space="preserve"> </w:t>
      </w:r>
      <w:r>
        <w:t xml:space="preserve">in</w:t>
      </w:r>
    </w:p>
    <w:p>
      <w:pPr>
        <w:pStyle w:val="BodyText"/>
      </w:pPr>
      <w:r>
        <w:t xml:space="preserve">Montreal, Canada, offers not only intellectual stimulation and competitive remuneration but also the profound satisfaction of directly improving human lives through technology. The synergy between Montreal’s academic excellence and Canada’s robust healthcare framework creates an ideal breeding ground for innovation, ensuring that</w:t>
      </w:r>
      <w:r>
        <w:t xml:space="preserve"> </w:t>
      </w:r>
      <w:r>
        <w:rPr>
          <w:bCs/>
          <w:b/>
        </w:rPr>
        <w:t xml:space="preserve">Biomedical Engineers</w:t>
      </w:r>
      <w:r>
        <w:t xml:space="preserve"> </w:t>
      </w:r>
      <w:r>
        <w:t xml:space="preserve">remain at the forefront of medical discovery for years to come.</w:t>
      </w:r>
    </w:p>
    <w:p>
      <w:pPr>
        <w:pStyle w:val="BodyText"/>
      </w:pPr>
      <w:r>
        <w:rPr>
          <w:iCs/>
          <w:i/>
        </w:rPr>
        <w:t xml:space="preserve">This document concludes the analysis of the Biomedical Engineer profile within the specified geographic and professional parameters.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Profile and Career Analysis: The Biomedical Engineer in the Context of Canada, Montreal</dc:title>
  <dc:creator/>
  <cp:keywords/>
  <dcterms:created xsi:type="dcterms:W3CDTF">2026-07-29T16:34:59Z</dcterms:created>
  <dcterms:modified xsi:type="dcterms:W3CDTF">2026-07-29T16:34:59Z</dcterms:modified>
</cp:coreProperties>
</file>

<file path=docProps/custom.xml><?xml version="1.0" encoding="utf-8"?>
<Properties xmlns="http://schemas.openxmlformats.org/officeDocument/2006/custom-properties" xmlns:vt="http://schemas.openxmlformats.org/officeDocument/2006/docPropsVTypes"/>
</file>