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Nigeria</w:t>
      </w:r>
      <w:r>
        <w:t xml:space="preserve"> </w:t>
      </w:r>
      <w:r>
        <w:t xml:space="preserve">Abuja</w:t>
      </w:r>
    </w:p>
    <w:bookmarkStart w:id="20" w:name="Xaeafb58f05fb3bb0a2e8a9103a47f9450f03f77"/>
    <w:p>
      <w:pPr>
        <w:pStyle w:val="Heading1"/>
      </w:pPr>
      <w:r>
        <w:t xml:space="preserve">A Comprehensive Book Report on the Biomedical Engineer</w:t>
      </w:r>
    </w:p>
    <w:p>
      <w:pPr>
        <w:pStyle w:val="FirstParagraph"/>
      </w:pPr>
      <w:r>
        <w:br/>
      </w:r>
    </w:p>
    <w:p>
      <w:pPr>
        <w:pStyle w:val="BodyText"/>
      </w:pPr>
      <w:r>
        <w:rPr>
          <w:bCs/>
          <w:b/>
        </w:rPr>
        <w:t xml:space="preserve">Focused Analysis:</w:t>
      </w:r>
      <w:r>
        <w:t xml:space="preserve"> </w:t>
      </w:r>
      <w:r>
        <w:t xml:space="preserve">Bridging Medicine and Technology in Nigeria Abuja</w:t>
      </w:r>
      <w:r>
        <w:br/>
      </w:r>
      <w:r>
        <w:br/>
      </w:r>
    </w:p>
    <w:bookmarkEnd w:id="20"/>
    <w:bookmarkStart w:id="21" w:name="i.-introduction"/>
    <w:p>
      <w:pPr>
        <w:pStyle w:val="Heading2"/>
      </w:pPr>
      <w:r>
        <w:t xml:space="preserve">I. Introduction</w:t>
      </w:r>
    </w:p>
    <w:p>
      <w:pPr>
        <w:pStyle w:val="FirstParagraph"/>
      </w:pPr>
      <w:r>
        <w:t xml:space="preserve">In the rapidly evolving landscape of modern healthcare, few professions stand at as critical an intersection as that of the Biomedical Engineer. This Book Report serves not only to summarize technical literature regarding biomedical engineering but also to contextualize its profound impact on public health infrastructure within Nigeria Abuja. The capital city, serving as the political and administrative heart of Nigeria Abuja, represents a unique case study in urban development, healthcare demand, and technological adoption.</w:t>
      </w:r>
    </w:p>
    <w:p>
      <w:pPr>
        <w:pStyle w:val="BodyText"/>
      </w:pPr>
      <w:r>
        <w:t xml:space="preserve">The traditional definition of a Biomedical Engineer involves the application of engineering principles and design concepts to medicine and biology for healthcare purposes (e.g., diagnostic or therapeutic machinery). However, when viewed through the lens of Nigeria Abuja—a city striving to establish itself as a global hub while managing complex local health challenges—the role expands. It becomes one of resilience, innovation, and sustainable development. This report explores how biomedical engineers are essential not just in high-tech laboratories but in ensuring that life-saving technologies function reliably within the diverse socioeconomic fabric of Nigeria Abuja.</w:t>
      </w:r>
    </w:p>
    <w:bookmarkEnd w:id="21"/>
    <w:bookmarkStart w:id="23" w:name="Xcfcc3b15d289be758679387c360062002c5e531"/>
    <w:p>
      <w:pPr>
        <w:pStyle w:val="Heading2"/>
      </w:pPr>
      <w:r>
        <w:t xml:space="preserve">II. The Core Competencies of a Biomedical Engineer</w:t>
      </w:r>
    </w:p>
    <w:p>
      <w:pPr>
        <w:pStyle w:val="FirstParagraph"/>
      </w:pPr>
      <w:r>
        <w:t xml:space="preserve">To understand the value proposition within Nigeria Abuja, one must first appreciate the multidisciplinary nature of biomedical engineering. Literature consistently highlights three core pillars: electronics and signal processing, mechanical systems design, and biological sciences integration.</w:t>
      </w:r>
    </w:p>
    <w:bookmarkStart w:id="22" w:name="key-skill-sets"/>
    <w:p>
      <w:pPr>
        <w:pStyle w:val="Heading3"/>
      </w:pPr>
      <w:r>
        <w:t xml:space="preserve">Key Skill Sets:</w:t>
      </w:r>
    </w:p>
    <w:p>
      <w:pPr>
        <w:pStyle w:val="FirstParagraph"/>
      </w:pPr>
      <w:r>
        <w:br/>
      </w:r>
    </w:p>
    <w:p>
      <w:pPr>
        <w:pStyle w:val="BodyText"/>
      </w:pPr>
      <w:r>
        <w:br/>
      </w:r>
    </w:p>
    <w:p>
      <w:pPr>
        <w:pStyle w:val="BodyText"/>
      </w:pPr>
      <w:r>
        <w:rPr>
          <w:bCs/>
          <w:b/>
        </w:rPr>
        <w:t xml:space="preserve">Data Acquisition &amp; Analysis:</w:t>
      </w:r>
      <w:r>
        <w:t xml:space="preserve"> </w:t>
      </w:r>
      <w:r>
        <w:t xml:space="preserve">Processing complex patient data via imaging systems (MRI, CT Scans).</w:t>
      </w:r>
      <w:r>
        <w:br/>
      </w:r>
    </w:p>
    <w:p>
      <w:pPr>
        <w:pStyle w:val="BodyText"/>
      </w:pPr>
      <w:r>
        <w:br/>
      </w:r>
    </w:p>
    <w:p>
      <w:pPr>
        <w:pStyle w:val="BodyText"/>
      </w:pPr>
      <w:r>
        <w:t xml:space="preserve">Maintenance of Medical Equipment: Ensuring uptime for critical devices in hospital settings.</w:t>
      </w:r>
      <w:r>
        <w:br/>
      </w:r>
    </w:p>
    <w:p>
      <w:pPr>
        <w:pStyle w:val="BodyText"/>
      </w:pPr>
      <w:r>
        <w:t xml:space="preserve">In Nigeria Abuja, these competencies are adapted to local realities. For instance, power stability can be a challenge; therefore, biomedical engineers here must possess specialized knowledge in power management systems and backup solutions for sensitive medical equipment.</w:t>
      </w:r>
    </w:p>
    <w:bookmarkEnd w:id="22"/>
    <w:bookmarkEnd w:id="23"/>
    <w:bookmarkStart w:id="24" w:name="X2a5d8bd521f04ed1f2f33d901e48536c97c099a"/>
    <w:p>
      <w:pPr>
        <w:pStyle w:val="Heading2"/>
      </w:pPr>
      <w:r>
        <w:t xml:space="preserve">III. The Contextual Landscape of Nigeria Abuja</w:t>
      </w:r>
    </w:p>
    <w:p>
      <w:pPr>
        <w:pStyle w:val="FirstParagraph"/>
      </w:pPr>
      <w:r>
        <w:t xml:space="preserve">Nigeria Abuja is distinct from other regions due to its planned urban structure, concentration of federal government institutions, and the presence of major teaching hospitals such as the National Hospital Abuja and the University Teaching Hospital Garki. These institutions serve a dense population that relies heavily on advanced medical technology.</w:t>
      </w:r>
    </w:p>
    <w:p>
      <w:pPr>
        <w:pStyle w:val="BodyText"/>
      </w:pPr>
      <w:r>
        <w:t xml:space="preserve">The demand for healthcare services in Nigeria Abuja has outpaced infrastructure growth in many areas. This gap creates a critical need for skilled biomedical engineers who can maintain, repair, and even innovate upon existing medical devices. Unlike developed nations where equipment replacement is common, the economic constraints within Nigeria Abuja necessitate a culture of maintenance and refurbishment. Biomedical engineers become the guardians of healthcare continuity.</w:t>
      </w:r>
    </w:p>
    <w:bookmarkEnd w:id="24"/>
    <w:bookmarkStart w:id="25" w:name="X6bed7dab62d7506e2e7af62025d32fa854e533a"/>
    <w:p>
      <w:pPr>
        <w:pStyle w:val="Heading2"/>
      </w:pPr>
      <w:r>
        <w:t xml:space="preserve">IV. Challenges Faced by Biomedical Engineers in Nigeria Abuja</w:t>
      </w:r>
    </w:p>
    <w:p>
      <w:pPr>
        <w:pStyle w:val="FirstParagraph"/>
      </w:pPr>
      <w:r>
        <w:t xml:space="preserve">The literature surrounding biomedical engineering in developing economies highlights several systemic challenges, many of which are acutely felt in Nigeria Abuja:</w:t>
      </w:r>
    </w:p>
    <w:p>
      <w:pPr>
        <w:numPr>
          <w:ilvl w:val="0"/>
          <w:numId w:val="1001"/>
        </w:numPr>
        <w:pStyle w:val="Compact"/>
      </w:pPr>
      <w:r>
        <w:rPr>
          <w:bCs/>
          <w:b/>
        </w:rPr>
        <w:t xml:space="preserve">Aging Infrastructure:</w:t>
      </w:r>
      <w:r>
        <w:t xml:space="preserve"> </w:t>
      </w:r>
      <w:r>
        <w:t xml:space="preserve">Many hospitals operate with equipment that is decades old. Engineers must often fabricate replacement parts locally because importing them is cost-prohibitive or logistically difficult.</w:t>
      </w:r>
      <w:r>
        <w:br/>
      </w:r>
    </w:p>
    <w:p>
      <w:pPr>
        <w:numPr>
          <w:ilvl w:val="0"/>
          <w:numId w:val="1001"/>
        </w:numPr>
        <w:pStyle w:val="Compact"/>
      </w:pPr>
      <w:r>
        <w:rPr>
          <w:bCs/>
          <w:b/>
        </w:rPr>
        <w:t xml:space="preserve">Skill Gaps:</w:t>
      </w:r>
      <w:r>
        <w:t xml:space="preserve"> </w:t>
      </w:r>
      <w:r>
        <w:t xml:space="preserve">While universities in Nigeria Abuja are producing graduates, there remains a mismatch between academic training and the practical skills required in hospital settings. Continuous professional development is essential.</w:t>
      </w:r>
      <w:r>
        <w:br/>
      </w:r>
    </w:p>
    <w:p>
      <w:pPr>
        <w:numPr>
          <w:ilvl w:val="0"/>
          <w:numId w:val="1001"/>
        </w:numPr>
        <w:pStyle w:val="Compact"/>
      </w:pPr>
      <w:r>
        <w:rPr>
          <w:bCs/>
          <w:b/>
        </w:rPr>
        <w:t xml:space="preserve">Funding Constraints:</w:t>
      </w:r>
      <w:r>
        <w:t xml:space="preserve"> </w:t>
      </w:r>
      <w:r>
        <w:t xml:space="preserve">Budgetary limitations affect the acquisition of new diagnostic tools. Biomedical engineers are often tasked with extending the lifecycle of obsolete technology, a task that demands deep technical expertise.</w:t>
      </w:r>
      <w:r>
        <w:br/>
      </w:r>
    </w:p>
    <w:bookmarkEnd w:id="25"/>
    <w:bookmarkStart w:id="26" w:name="Xed7c25aeeb18b343c3572352af12db05cca759f"/>
    <w:p>
      <w:pPr>
        <w:pStyle w:val="Heading2"/>
      </w:pPr>
      <w:r>
        <w:t xml:space="preserve">V. Opportunities for Innovation and Growth</w:t>
      </w:r>
    </w:p>
    <w:p>
      <w:pPr>
        <w:pStyle w:val="FirstParagraph"/>
      </w:pPr>
      <w:r>
        <w:t xml:space="preserve">Despite the challenges, Nigeria Abuja presents a fertile ground for biomedical engineering innovation. The city's strategic position allows it to attract international partnerships and research funding. Several opportunities stand out:</w:t>
      </w:r>
    </w:p>
    <w:p>
      <w:pPr>
        <w:pStyle w:val="BodyText"/>
      </w:pPr>
      <w:r>
        <w:br/>
      </w:r>
    </w:p>
    <w:p>
      <w:pPr>
        <w:numPr>
          <w:ilvl w:val="0"/>
          <w:numId w:val="1002"/>
        </w:numPr>
        <w:pStyle w:val="Compact"/>
      </w:pPr>
      <w:r>
        <w:rPr>
          <w:bCs/>
          <w:b/>
        </w:rPr>
        <w:t xml:space="preserve">Telmedicine Integration:</w:t>
      </w:r>
      <w:r>
        <w:t xml:space="preserve"> </w:t>
      </w:r>
      <w:r>
        <w:t xml:space="preserve">With improving internet infrastructure in Nigeria Abuja, biomedical engineers are key in developing remote diagnostic tools that connect rural areas with specialists in the capital.</w:t>
      </w:r>
      <w:r>
        <w:br/>
      </w:r>
    </w:p>
    <w:p>
      <w:pPr>
        <w:numPr>
          <w:ilvl w:val="0"/>
          <w:numId w:val="1002"/>
        </w:numPr>
        <w:pStyle w:val="Compact"/>
      </w:pPr>
      <w:r>
        <w:rPr>
          <w:bCs/>
          <w:b/>
        </w:rPr>
        <w:t xml:space="preserve">Local Manufacturing:</w:t>
      </w:r>
      <w:r>
        <w:t xml:space="preserve"> </w:t>
      </w:r>
      <w:r>
        <w:t xml:space="preserve">There is a growing push for local production of medical supplies and devices. Biomedical engineers can lead efforts to design affordable, robust versions of common diagnostic tools tailored to the Nigerian climate and usage patterns.</w:t>
      </w:r>
      <w:r>
        <w:br/>
      </w:r>
    </w:p>
    <w:p>
      <w:pPr>
        <w:numPr>
          <w:ilvl w:val="0"/>
          <w:numId w:val="1002"/>
        </w:numPr>
        <w:pStyle w:val="Compact"/>
      </w:pPr>
      <w:r>
        <w:rPr>
          <w:bCs/>
          <w:b/>
        </w:rPr>
        <w:t xml:space="preserve">Regulatory Framework Development:</w:t>
      </w:r>
      <w:r>
        <w:t xml:space="preserve"> </w:t>
      </w:r>
      <w:r>
        <w:t xml:space="preserve">As Nigeria Abuja seeks to regulate medical technology more strictly, biomedical engineers are needed to help establish safety standards and quality control protocols for medical devices entering the market.</w:t>
      </w:r>
      <w:r>
        <w:br/>
      </w:r>
    </w:p>
    <w:bookmarkEnd w:id="26"/>
    <w:bookmarkStart w:id="27" w:name="vi.-recommendations-for-stakeholders"/>
    <w:p>
      <w:pPr>
        <w:pStyle w:val="Heading2"/>
      </w:pPr>
      <w:r>
        <w:t xml:space="preserve">VI. Recommendations for Stakeholders</w:t>
      </w:r>
    </w:p>
    <w:p>
      <w:pPr>
        <w:pStyle w:val="FirstParagraph"/>
      </w:pPr>
      <w:r>
        <w:t xml:space="preserve">To fully leverage the potential of biomedical engineers in Nigeria Abuja, several actions are recommended:</w:t>
      </w:r>
    </w:p>
    <w:p>
      <w:pPr>
        <w:pStyle w:val="BodyText"/>
      </w:pPr>
      <w:r>
        <w:br/>
      </w:r>
    </w:p>
    <w:p>
      <w:pPr>
        <w:numPr>
          <w:ilvl w:val="0"/>
          <w:numId w:val="1003"/>
        </w:numPr>
        <w:pStyle w:val="Compact"/>
      </w:pPr>
      <w:r>
        <w:rPr>
          <w:bCs/>
          <w:b/>
        </w:rPr>
        <w:t xml:space="preserve">Educational Reform:</w:t>
      </w:r>
      <w:r>
        <w:t xml:space="preserve"> </w:t>
      </w:r>
      <w:r>
        <w:t xml:space="preserve">Medical and engineering schools must collaborate more closely. Practical internships in hospital settings should be mandatory for biomedical engineering students.</w:t>
      </w:r>
      <w:r>
        <w:br/>
      </w:r>
    </w:p>
    <w:p>
      <w:pPr>
        <w:numPr>
          <w:ilvl w:val="0"/>
          <w:numId w:val="1003"/>
        </w:numPr>
        <w:pStyle w:val="Compact"/>
      </w:pPr>
      <w:r>
        <w:rPr>
          <w:bCs/>
          <w:b/>
        </w:rPr>
        <w:t xml:space="preserve">Government Support:</w:t>
      </w:r>
      <w:r>
        <w:t xml:space="preserve"> </w:t>
      </w:r>
      <w:r>
        <w:t xml:space="preserve">Policymakers in Nigeria Abuja should create specific grants and incentives for biomedical innovation. Tax breaks for hospitals that invest in local engineering talent could drive demand.</w:t>
      </w:r>
      <w:r>
        <w:br/>
      </w:r>
    </w:p>
    <w:p>
      <w:pPr>
        <w:numPr>
          <w:ilvl w:val="0"/>
          <w:numId w:val="1003"/>
        </w:numPr>
        <w:pStyle w:val="Compact"/>
      </w:pPr>
      <w:r>
        <w:rPr>
          <w:bCs/>
          <w:b/>
        </w:rPr>
        <w:t xml:space="preserve">Public Awareness:</w:t>
      </w:r>
      <w:r>
        <w:t xml:space="preserve"> </w:t>
      </w:r>
      <w:r>
        <w:t xml:space="preserve">The public needs to understand the role of biomedical engineers. Demystifying their work can lead to greater respect and career interest among young professionals in Nigeria Abuja.</w:t>
      </w:r>
      <w:r>
        <w:br/>
      </w:r>
    </w:p>
    <w:bookmarkEnd w:id="27"/>
    <w:bookmarkStart w:id="28" w:name="vii.-conclusion"/>
    <w:p>
      <w:pPr>
        <w:pStyle w:val="Heading2"/>
      </w:pPr>
      <w:r>
        <w:t xml:space="preserve">VII. Conclusion</w:t>
      </w:r>
    </w:p>
    <w:p>
      <w:pPr>
        <w:pStyle w:val="FirstParagraph"/>
      </w:pPr>
      <w:r>
        <w:t xml:space="preserve">In conclusion, the Biomedical Engineer plays a pivotal role in shaping the future of healthcare in Nigeria Abuja. This Book Report underscores that their work extends beyond technical maintenance; it encompasses strategic planning, resource optimization, and innovative problem-solving tailored to local needs.</w:t>
      </w:r>
    </w:p>
    <w:p>
      <w:pPr>
        <w:pStyle w:val="BodyText"/>
      </w:pPr>
      <w:r>
        <w:br/>
      </w:r>
    </w:p>
    <w:p>
      <w:pPr>
        <w:pStyle w:val="BodyText"/>
      </w:pPr>
      <w:r>
        <w:t xml:space="preserve">As Nigeria Abuja continues to develop, the integration of biomedical engineering into its healthcare strategy will be crucial. By addressing current challenges and capitalizing on new opportunities, biomedical engineers can ensure that advanced medical technology serves as a bridge to better health outcomes for all citizens. The profession is not merely about machines; it is about human lives, making it one of the most impactful career paths available today.</w:t>
      </w:r>
    </w:p>
    <w:p>
      <w:pPr>
        <w:pStyle w:val="BodyText"/>
      </w:pPr>
      <w:r>
        <w:t xml:space="preserve">The journey towards a healthier Nigeria Abuja relies heavily on these unsung heroes who combine engineering precision with medical compassion. Their continued growth and recognition are vital for sustainable development in the nation’s capital.</w:t>
      </w:r>
    </w:p>
    <w:p>
      <w:pPr>
        <w:pStyle w:val="BodyText"/>
      </w:pPr>
      <w:r>
        <w:rPr>
          <w:iCs/>
          <w:i/>
        </w:rPr>
        <w:t xml:space="preserve">This Book Report was prepared to highlight the importance of Biomedical Engineers in Nigeria Abuja, emphasizing their role in healthcare development, technological innovation, and public health improvement.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Biomedical Engineers in Nigeria Abuja</dc:title>
  <dc:creator/>
  <dc:language>en</dc:language>
  <cp:keywords/>
  <dcterms:created xsi:type="dcterms:W3CDTF">2026-07-29T06:59:36Z</dcterms:created>
  <dcterms:modified xsi:type="dcterms:W3CDTF">2026-07-29T06:59:36Z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