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Nigeria</w:t>
      </w:r>
      <w:r>
        <w:t xml:space="preserve"> </w:t>
      </w:r>
      <w:r>
        <w:t xml:space="preserve">Lagos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Health and Medical Technology Policy</w:t>
      </w:r>
    </w:p>
    <w:p>
      <w:pPr>
        <w:pStyle w:val="BodyText"/>
      </w:pPr>
      <w:r>
        <w:t xml:space="preserve">From:: Research Analyst</w:t>
      </w:r>
    </w:p>
    <w:p>
      <w:pPr>
        <w:pStyle w:val="BodyText"/>
      </w:pPr>
      <w:r>
        <w:t xml:space="preserve">" target="_blank"&gt;Research Analyst Division</w:t>
      </w:r>
    </w:p>
    <w:p>
      <w:pPr>
        <w:pStyle w:val="BodyText"/>
      </w:pPr>
      <w:r>
        <w:t xml:space="preserve">" target="_blank"&gt;</w:t>
      </w:r>
    </w:p>
    <w:p>
      <w:pPr>
        <w:pStyle w:val="BodyText"/>
      </w:pPr>
      <w:r>
        <w:t xml:space="preserve">" target="_blank"&gt;" class="internal-link" href="#section1"&gt;Biomedical Engineering Section</w:t>
      </w:r>
    </w:p>
    <w:p>
      <w:pPr>
        <w:pStyle w:val="BodyText"/>
      </w:pPr>
      <w:r>
        <w:t xml:space="preserve">Date Updated</w:t>
      </w:r>
    </w:p>
    <w:p>
      <w:pPr>
        <w:pStyle w:val="BodyText"/>
      </w:pPr>
      <w:r>
        <w:t xml:space="preserve">Current Status</w:t>
      </w:r>
    </w:p>
    <w:p>
      <w:pPr>
        <w:pStyle w:val="BodyText"/>
      </w:pPr>
      <w:r>
        <w:rPr>
          <w:bCs/>
          <w:b/>
        </w:rPr>
        <w:t xml:space="preserve">January 2024</w:t>
      </w:r>
      <w:r>
        <w:t xml:space="preserve">Trending Up</w:t>
      </w:r>
    </w:p>
    <w:p>
      <w:pPr>
        <w:pStyle w:val="BodyText"/>
      </w:pPr>
      <w:r>
        <w:t xml:space="preserve">Maintenance Protocols</w:t>
      </w:r>
      <w:r>
        <w:br/>
      </w:r>
      <w:r>
        <w:t xml:space="preserve">Standardized upkeep schedules for medical devices.</w:t>
      </w:r>
      <w:r>
        <w:br/>
      </w:r>
      <w:hyperlink w:anchor="section2">
        <w:r>
          <w:rPr>
            <w:rStyle w:val="Hyperlink"/>
          </w:rPr>
          <w:t xml:space="preserve">View Details</w:t>
        </w:r>
      </w:hyperlink>
      <w:r>
        <w:t xml:space="preserve">" target="_blank"&gt;</w:t>
      </w:r>
    </w:p>
    <w:p>
      <w:pPr>
        <w:pStyle w:val="BodyText"/>
      </w:pPr>
      <w:r>
        <w:t xml:space="preserve">Date Updated</w:t>
      </w:r>
    </w:p>
    <w:p>
      <w:pPr>
        <w:pStyle w:val="BodyText"/>
      </w:pPr>
      <w:r>
        <w:t xml:space="preserve">Current Status</w:t>
      </w:r>
    </w:p>
    <w:p>
      <w:pPr>
        <w:pStyle w:val="BodyText"/>
      </w:pPr>
      <w:r>
        <w:rPr>
          <w:bCs/>
          <w:b/>
        </w:rPr>
        <w:t xml:space="preserve">March 2023</w:t>
      </w:r>
      <w:r>
        <w:t xml:space="preserve">Stable</w:t>
      </w:r>
    </w:p>
    <w:p>
      <w:pPr>
        <w:pStyle w:val="BodyText"/>
      </w:pPr>
      <w:r>
        <w:t xml:space="preserve">Tech Infrastructure</w:t>
      </w:r>
      <w:r>
        <w:br/>
      </w:r>
      <w:r>
        <w:t xml:space="preserve">The digital backbone supporting biomedical operations.</w:t>
      </w:r>
      <w:r>
        <w:br/>
      </w:r>
      <w:hyperlink w:anchor="section3">
        <w:r>
          <w:rPr>
            <w:rStyle w:val="Hyperlink"/>
          </w:rPr>
          <w:t xml:space="preserve">View Details</w:t>
        </w:r>
      </w:hyperlink>
      <w:r>
        <w:t xml:space="preserve">" target="_blank"&gt;</w:t>
      </w:r>
    </w:p>
    <w:p>
      <w:pPr>
        <w:pStyle w:val="BodyText"/>
      </w:pPr>
      <w:r>
        <w:t xml:space="preserve">Date Updated</w:t>
      </w:r>
    </w:p>
    <w:p>
      <w:pPr>
        <w:pStyle w:val="BodyText"/>
      </w:pPr>
      <w:r>
        <w:t xml:space="preserve">Current Status</w:t>
      </w:r>
    </w:p>
    <w:p>
      <w:pPr>
        <w:pStyle w:val="BodyText"/>
      </w:pPr>
      <w:r>
        <w:rPr>
          <w:bCs/>
          <w:b/>
        </w:rPr>
        <w:t xml:space="preserve">June 2024</w:t>
      </w:r>
      <w:r>
        <w:t xml:space="preserve">New</w:t>
      </w:r>
    </w:p>
    <w:p>
      <w:pPr>
        <w:pStyle w:val="BodyText"/>
      </w:pPr>
      <w:r>
        <w:t xml:space="preserve">" class="internal-link" href="#section4"&gt;Analysis Table</w:t>
      </w:r>
    </w:p>
    <w:p>
      <w:pPr>
        <w:pStyle w:val="BodyText"/>
      </w:pPr>
      <w:r>
        <w:t xml:space="preserve">" target="_blank"&gt;</w:t>
      </w:r>
    </w:p>
    <w:p>
      <w:pPr>
        <w:pStyle w:val="BodyText"/>
      </w:pPr>
      <w:r>
        <w:t xml:space="preserve">" target="_blank"&gt;</w:t>
      </w:r>
      <w:r>
        <w:br/>
      </w:r>
      <w:r>
        <w:rPr>
          <w:iCs/>
          <w:i/>
        </w:rPr>
        <w:t xml:space="preserve">Note: The data above represents a snapshot of the current landscape of Biomedical Engineering in Nigeria Lagos. Click on any link to dive deeper into specific aspects of this vital field.</w:t>
      </w:r>
    </w:p>
    <w:bookmarkStart w:id="20" w:name="section1"/>
    <w:p>
      <w:pPr>
        <w:pStyle w:val="Heading2"/>
      </w:pPr>
      <w:r>
        <w:t xml:space="preserve">Introduction to the Profession</w:t>
      </w:r>
    </w:p>
    <w:p>
      <w:pPr>
        <w:pStyle w:val="FirstParagraph"/>
      </w:pPr>
      <w:r>
        <w:t xml:space="preserve">The narrative presented in our primary study, "Engineering Life: The Biomedical Revolution," serves not merely as an academic text but as a critical roadmap for healthcare advancement. Specifically, when applied to the context of Nigeria Lagos, this document illuminates the indispensable role of the Biomedical Engineer. In a bustling metropolis like Lagos, where population density is high and healthcare demand is relentless, the intersection of technology and medicine becomes a matter of public health necessity rather than mere convenience.</w:t>
      </w:r>
    </w:p>
    <w:p>
      <w:pPr>
        <w:pStyle w:val="BodyText"/>
      </w:pPr>
      <w:r>
        <w:t xml:space="preserve">A Biomedical Engineer acts as the translator between clinical needs and technological solutions. They are responsible for designing, developing, and maintaining medical devices—from simple infusion pumps to complex MRI machines. In Nigeria Lagos, where access to reliable diagnostic equipment can be inconsistent due to logistical or infrastructural challenges, the expertise of a Biomedical Engineer ensures that existing resources are utilized to their fullest potential. This report explores how this profession bridges the gap between theoretical engineering principles and practical patient care in one of Africa's most dynamic urban centers.</w:t>
      </w:r>
    </w:p>
    <w:bookmarkEnd w:id="20"/>
    <w:bookmarkStart w:id="22" w:name="section2"/>
    <w:p>
      <w:pPr>
        <w:pStyle w:val="Heading2"/>
      </w:pPr>
      <w:r>
        <w:t xml:space="preserve">Contextual Challenges in Nigeria Lagos</w:t>
      </w:r>
    </w:p>
    <w:p>
      <w:pPr>
        <w:pStyle w:val="FirstParagraph"/>
      </w:pPr>
      <w:r>
        <w:t xml:space="preserve">To fully appreciate the value of a Biomedical Engineer, one must understand the specific healthcare landscape of Nigeria Lagos. The city faces unique challenges, including high patient-to-doctor ratios and frequent power fluctuations that can damage sensitive electronic medical equipment. Furthermore, the cost of importing new medical technology is often prohibitive for public health institutions in Nigeria Lagos.</w:t>
      </w:r>
    </w:p>
    <w:p>
      <w:pPr>
        <w:pStyle w:val="BodyText"/>
      </w:pPr>
      <w:r>
        <w:t xml:space="preserve">It is within this environment that the Biomedical Engineer becomes a cornerstone of healthcare stability. Their role extends beyond mere repair; it involves innovation and adaptation. For instance, a Biomedical Engineer working in Nigeria Lagos might develop low-cost alternatives for diagnostic tools or create preventive maintenance schedules that account for local voltage irregularities. This adaptability is crucial for ensuring continuity of care in hospitals across Ikeja, Victoria Island, and the mainland regions.</w:t>
      </w:r>
    </w:p>
    <w:bookmarkStart w:id="21" w:name="the-gap-in-infrastructure"/>
    <w:p>
      <w:pPr>
        <w:pStyle w:val="Heading3"/>
      </w:pPr>
      <w:r>
        <w:t xml:space="preserve">The Gap in Infrastructure</w:t>
      </w:r>
    </w:p>
    <w:p>
      <w:pPr>
        <w:pStyle w:val="FirstParagraph"/>
      </w:pPr>
      <w:r>
        <w:t xml:space="preserve">One of the most significant contributions of Biomedical Engineers in Nigeria Lagos is their ability to mitigate infrastructure gaps. With inconsistent electricity supply, many medical devices require specialized power management solutions. Biomedical engineers design and install backup systems and surge protectors tailored to local grid conditions. This proactive approach significantly extends the lifespan of expensive equipment, saving both money for the healthcare system and lives by ensuring that devices are available during emergencies.</w:t>
      </w:r>
    </w:p>
    <w:bookmarkEnd w:id="21"/>
    <w:bookmarkEnd w:id="22"/>
    <w:bookmarkStart w:id="23" w:name="section3"/>
    <w:p>
      <w:pPr>
        <w:pStyle w:val="Heading2"/>
      </w:pPr>
      <w:r>
        <w:t xml:space="preserve">Strategic Importance of Biomedical Engineering</w:t>
      </w:r>
    </w:p>
    <w:p>
      <w:pPr>
        <w:pStyle w:val="FirstParagraph"/>
      </w:pPr>
      <w:r>
        <w:t xml:space="preserve">The strategic importance of integrating Biomedical Engineers into the healthcare fabric of Nigeria Lagos cannot be overstated. Their work directly impacts patient safety and diagnostic accuracy. When a radiologist in a Lagos hospital relies on an X-ray machine, they are trusting the precision maintained by the biomedical engineering team. If that machine is miscalibrated due to poor maintenance, misdiagnosis can occur, leading to incorrect treatment plans.</w:t>
      </w:r>
    </w:p>
    <w:p>
      <w:pPr>
        <w:numPr>
          <w:ilvl w:val="0"/>
          <w:numId w:val="1001"/>
        </w:numPr>
        <w:pStyle w:val="Compact"/>
      </w:pPr>
      <w:r>
        <w:rPr>
          <w:bCs/>
          <w:b/>
        </w:rPr>
        <w:t xml:space="preserve">Risk Mitigation:</w:t>
      </w:r>
      <w:r>
        <w:t xml:space="preserve"> </w:t>
      </w:r>
      <w:r>
        <w:t xml:space="preserve">Biomedical Engineers conduct regular risk assessments for medical devices in use across Nigeria Lagos hospitals, identifying potential failures before they impact patients.</w:t>
      </w:r>
    </w:p>
    <w:p>
      <w:pPr>
        <w:numPr>
          <w:ilvl w:val="0"/>
          <w:numId w:val="1001"/>
        </w:numPr>
        <w:pStyle w:val="Compact"/>
      </w:pPr>
      <w:r>
        <w:rPr>
          <w:bCs/>
          <w:b/>
        </w:rPr>
        <w:t xml:space="preserve">Cost Efficiency:</w:t>
      </w:r>
      <w:r>
        <w:t xml:space="preserve"> </w:t>
      </w:r>
      <w:r>
        <w:t xml:space="preserve">By prioritizing repair and refurbishment over replacement, they help stretch limited healthcare budgets further.</w:t>
      </w:r>
    </w:p>
    <w:p>
      <w:pPr>
        <w:numPr>
          <w:ilvl w:val="0"/>
          <w:numId w:val="1001"/>
        </w:numPr>
        <w:pStyle w:val="Compact"/>
      </w:pPr>
      <w:r>
        <w:rPr>
          <w:bCs/>
          <w:b/>
        </w:rPr>
        <w:t xml:space="preserve">Innovation Hubs:</w:t>
      </w:r>
      <w:r>
        <w:t xml:space="preserve"> </w:t>
      </w:r>
      <w:r>
        <w:t xml:space="preserve">In recent years, Lagos has become a hub for tech innovation. Biomedical Engineers are leading the charge in developing local startups focused on health-tech solutions tailored to African contexts.</w:t>
      </w:r>
    </w:p>
    <w:bookmarkEnd w:id="23"/>
    <w:bookmarkStart w:id="24" w:name="section4"/>
    <w:p>
      <w:pPr>
        <w:pStyle w:val="Heading2"/>
      </w:pPr>
      <w:r>
        <w:t xml:space="preserve">Data Analysis and Future Outlook</w:t>
      </w:r>
    </w:p>
    <w:p>
      <w:pPr>
        <w:pStyle w:val="FirstParagraph"/>
      </w:pPr>
      <w:r>
        <w:t xml:space="preserve">The following table highlights key areas where Biomedical Engineering interventions have shown measurable impact in Nigeria Lagos over the last five years. This data supports the argument for increased investment in biomedical engineering education and infrastructure.</w:t>
      </w:r>
    </w:p>
    <w:p>
      <w:pPr>
        <w:pStyle w:val="BodyText"/>
      </w:pPr>
      <w:r>
        <w:rPr>
          <w:bCs/>
          <w:b/>
        </w:rPr>
        <w:t xml:space="preserve">Area of Intervention</w:t>
      </w:r>
    </w:p>
    <w:p>
      <w:pPr>
        <w:pStyle w:val="BodyText"/>
      </w:pPr>
      <w:r>
        <w:t xml:space="preserve">Date Updated</w:t>
      </w:r>
    </w:p>
    <w:p>
      <w:pPr>
        <w:pStyle w:val="BodyText"/>
      </w:pPr>
      <w:r>
        <w:t xml:space="preserve">Current Status" target="_blank"&gt;</w:t>
      </w:r>
    </w:p>
    <w:p>
      <w:pPr>
        <w:pStyle w:val="BodyText"/>
      </w:pPr>
      <w:r>
        <w:t xml:space="preserve">" target="_blank"&gt;</w:t>
      </w:r>
      <w:r>
        <w:br/>
      </w:r>
    </w:p>
    <w:p>
      <w:pPr>
        <w:pStyle w:val="BodyText"/>
      </w:pPr>
      <w:r>
        <w:t xml:space="preserve">This analysis suggests a clear upward trend in the effectiveness of biomedical interventions, driven by professional engineering practices. However, there remains a significant shortage of qualified Biomedical Engineers in Nigeria Lagos to meet the growing demand. Expanding training programs at local universities and collaborating with international bodies are essential steps forward.</w:t>
      </w:r>
    </w:p>
    <w:bookmarkEnd w:id="24"/>
    <w:bookmarkStart w:id="25" w:name="section5"/>
    <w:p>
      <w:pPr>
        <w:pStyle w:val="Heading2"/>
      </w:pPr>
      <w:r>
        <w:t xml:space="preserve">Conclusion</w:t>
      </w:r>
    </w:p>
    <w:p>
      <w:pPr>
        <w:pStyle w:val="FirstParagraph"/>
      </w:pPr>
      <w:r>
        <w:t xml:space="preserve">In conclusion, this book report underscores that the Biomedical Engineer is not just a technical support staff member but a vital healthcare provider in their own right. In the context of Nigeria Lagos, where health challenges are compounded by urban density and infrastructural hurdles, these professionals provide stability and innovation. They ensure that technology serves humanity effectively.</w:t>
      </w:r>
    </w:p>
    <w:p>
      <w:pPr>
        <w:pStyle w:val="BodyText"/>
      </w:pPr>
      <w:r>
        <w:t xml:space="preserve">Moving forward, it is imperative that stakeholders in Nigeria Lagos—government policymakers, hospital administrators, and educational institutions—recognize the critical nature of this profession. Investing in Biomedical Engineers means investing in a resilient healthcare system capable of saving more lives and improving quality of life for millions. The future of healthcare in Nigeria Lagos depends on strengthening this technical backbone.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Biomedical Engineers in Nigeria Lagos</dc:title>
  <dc:creator/>
  <dc:language>en</dc:language>
  <cp:keywords/>
  <dcterms:created xsi:type="dcterms:W3CDTF">2026-07-29T11:48:18Z</dcterms:created>
  <dcterms:modified xsi:type="dcterms:W3CDTF">2026-07-29T11:48:18Z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