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and</w:t>
      </w:r>
      <w:r>
        <w:t xml:space="preserve"> </w:t>
      </w:r>
      <w:r>
        <w:t xml:space="preserve">Karachi</w:t>
      </w:r>
    </w:p>
    <w:bookmarkStart w:id="20" w:name="Xd6c945b1d18dbfccf6be8af1e5596bf2900979a"/>
    <w:p>
      <w:pPr>
        <w:pStyle w:val="Heading1"/>
      </w:pPr>
      <w:r>
        <w:t xml:space="preserve">Book Report: The Role of the Biomedical Engineer</w:t>
      </w:r>
    </w:p>
    <w:p>
      <w:pPr>
        <w:pStyle w:val="FirstParagraph"/>
      </w:pPr>
      <w:r>
        <w:rPr>
          <w:bCs/>
          <w:b/>
        </w:rPr>
        <w:t xml:space="preserve">Focusing on Healthcare Infrastructure and Innovation in Pakistan, Karachi</w:t>
      </w:r>
    </w:p>
    <w:p>
      <w:pPr>
        <w:pStyle w:val="BodyText"/>
      </w:pPr>
      <w:r>
        <w:br/>
      </w:r>
    </w:p>
    <w:p>
      <w:pPr>
        <w:pStyle w:val="BodyText"/>
      </w:pPr>
      <w:r>
        <w:rPr>
          <w:bCs/>
          <w:b/>
        </w:rPr>
        <w:t xml:space="preserve">Date:</w:t>
      </w:r>
      <w:r>
        <w:t xml:space="preserve"> </w:t>
      </w:r>
      <w:r>
        <w:t xml:space="preserve">October 26, 2023</w:t>
      </w:r>
      <w:r>
        <w:br/>
      </w:r>
      <w:r>
        <w:rPr>
          <w:bCs/>
          <w:b/>
          <w:iCs/>
          <w:i/>
        </w:rPr>
        <w:t xml:space="preserve">Subject:</w:t>
      </w:r>
      <w:r>
        <w:rPr>
          <w:iCs/>
          <w:i/>
        </w:rPr>
        <w:t xml:space="preserve"> </w:t>
      </w:r>
      <w:r>
        <w:rPr>
          <w:iCs/>
          <w:i/>
        </w:rPr>
        <w:t xml:space="preserve">Engineering / Public Health Policy/Development Studies</w:t>
      </w:r>
    </w:p>
    <w:bookmarkEnd w:id="20"/>
    <w:bookmarkStart w:id="29" w:name="X392e03508f8266fc91a3669a105dec31f481351"/>
    <w:p>
      <w:pPr>
        <w:pStyle w:val="Heading1"/>
      </w:pPr>
      <w:r>
        <w:t xml:space="preserve">"Biomedical Engineer" is not merely a job title; it represents a convergence of engineering principles with biological sciences and medicine. This profession serves as the critical bridge between technological innovation and patient care. In contemporary medical settings, equipment is no longer just passive tools but complex systems requiring precise calibration, maintenance, and ethical oversight.</w:t>
      </w:r>
      <w:r>
        <w:t xml:space="preserve"> </w:t>
      </w:r>
      <w:r>
        <w:t xml:space="preserve">The core responsibility of a Biomedical Engineer involves installing, testing maintaining medical equipment such as MRI machines ventilators pacemakers surgical robots and diagnostic imaging devices. However the role extends beyond technical repair. It encompasses clinical engineering where engineers collaborate with physicians to improve patient safety outcomes and protocol development Additionally they are responsible for regulatory compliance ensuring that all medical technologies meet national standards of safety efficacy</w:t>
      </w:r>
    </w:p>
    <w:bookmarkStart w:id="21" w:name="the-context-of-healthcare-in-pakistan"/>
    <w:p>
      <w:pPr>
        <w:pStyle w:val="Heading2"/>
      </w:pPr>
      <w:r>
        <w:t xml:space="preserve">The Context of Healthcare in Pakistan</w:t>
      </w:r>
    </w:p>
    <w:p>
      <w:pPr>
        <w:pStyle w:val="FirstParagraph"/>
      </w:pPr>
      <w:r>
        <w:t xml:space="preserve">To understand the significance of this profession one must first analyze the broader healthcare landscape in Pakistan. The country faces a dual burden of communicable and non-communicable diseases while grappling with limited resources and infrastructural deficits. Public hospitals often suffer from outdated equipment due to budget constraints while private institutions struggle with high costs that exclude lower-income demographics.</w:t>
      </w:r>
      <w:r>
        <w:t xml:space="preserve"> </w:t>
      </w:r>
      <w:r>
        <w:t xml:space="preserve">In this context, the Biomedical Engineer becomes a guardian of public health investment. Every piece of medical machinery is an expensive capital asset for the state or private sector. Without proper biomedical engineering support these assets deteriorate rapidly becoming dangerous liabilities rather than life-saving tools. The gap in technical expertise has historically led to "medical tourism" where wealthier Pakistanis travel abroad for simple procedures simply because reliable diagnostics are unavailable locally This phenomenon drains foreign exchange and exacerbates health disparities</w:t>
      </w:r>
    </w:p>
    <w:bookmarkEnd w:id="21"/>
    <w:bookmarkStart w:id="22" w:name="Xe7f20d5b592748dcdf9d19b2aea29fa9f6a5913"/>
    <w:p>
      <w:pPr>
        <w:pStyle w:val="Heading2"/>
      </w:pPr>
      <w:r>
        <w:t xml:space="preserve">Case Study: The Situation in Pakistan Karachi</w:t>
      </w:r>
    </w:p>
    <w:p>
      <w:pPr>
        <w:pStyle w:val="FirstParagraph"/>
      </w:pPr>
      <w:r>
        <w:t xml:space="preserve">Karachi the capital of Sindh province and the largest city in Pakistan serves as a microcosm of the nation's healthcare challenges and opportunities. As a megacity with over 15 million residents Karachi hosts some of the country's most prominent medical facilities including Jinnah Postgraduate Medical Centre (JPMC) Aga Khan University Hospital (AKUH) and numerous private clinics across its sprawling districts.</w:t>
      </w:r>
      <w:r>
        <w:t xml:space="preserve"> </w:t>
      </w:r>
      <w:r>
        <w:t xml:space="preserve">However, Karachi is also characterized by rapid urbanization density and infrastructural strain. For a Biomedical Engineer operating in Pakistan Karachi the daily reality involves managing high patient loads with aging equipment. In public facilities like JPMC which serve thousands of patients daily machinery such as X-ray units dialysis machines and intensive care monitors are under constant stress The frequency of breakdowns is high due to voltage fluctuations load shedding power supply instability and lack routine preventive maintenance</w:t>
      </w:r>
    </w:p>
    <w:bookmarkEnd w:id="22"/>
    <w:bookmarkStart w:id="23" w:name="Xf18c36bd41594a335fa1b8fdb1da81545fb6a39"/>
    <w:p>
      <w:pPr>
        <w:pStyle w:val="Heading2"/>
      </w:pPr>
      <w:r>
        <w:t xml:space="preserve">Challenges Faced by Biomedical Engineers in Pakistan Karachi</w:t>
      </w:r>
    </w:p>
    <w:p>
      <w:pPr>
        <w:pStyle w:val="FirstParagraph"/>
      </w:pPr>
      <w:r>
        <w:t xml:space="preserve">The profession faces systemic hurdles in this environment. Firstly there is a severe shortage of qualified professionals. While many universities now offer biomedical engineering degrees the number of graduates remains insufficient to cover the vast network of hospitals across Sindh and beyond</w:t>
      </w:r>
      <w:r>
        <w:t xml:space="preserve"> </w:t>
      </w:r>
      <w:r>
        <w:t xml:space="preserve">Secondly supply chain issues plague maintenance efforts Importing spare parts for medical devices involves complex bureaucratic procedures high tariffs and long waiting times Often original equipment manufacturers (OEMs) are unwilling or unable to service older models leaving engineers without support When a Biomedical Engineer in Pakistan Karachi identifies a broken component they may find themselves unable to source replacements locally forcing them to improvise solutions that compromise safety</w:t>
      </w:r>
      <w:r>
        <w:t xml:space="preserve"> </w:t>
      </w:r>
      <w:r>
        <w:t xml:space="preserve">Furthermore there is often a lack of standardized training and certification frameworks for biomedical technicians. Many hospital staff assigned equipment maintenance roles have not received formal engineering education leading to improper handling further accelerating wear and tear</w:t>
      </w:r>
    </w:p>
    <w:bookmarkEnd w:id="23"/>
    <w:bookmarkStart w:id="24" w:name="opportunities-for-growth-and-innovation"/>
    <w:p>
      <w:pPr>
        <w:pStyle w:val="Heading2"/>
      </w:pPr>
      <w:r>
        <w:t xml:space="preserve">Opportunities for Growth and Innovation</w:t>
      </w:r>
    </w:p>
    <w:p>
      <w:pPr>
        <w:pStyle w:val="FirstParagraph"/>
      </w:pPr>
      <w:r>
        <w:t xml:space="preserve">Despite these challenges the potential for impact is immense Karachi stands as a hub of entrepreneurship technology adoption in South Asia The digital transformation underway in Pakistan creates opportunities for telemedicine remote diagnostics and mobile health applications all requiring robust biomedical engineering support</w:t>
      </w:r>
      <w:r>
        <w:t xml:space="preserve"> </w:t>
      </w:r>
      <w:r>
        <w:t xml:space="preserve">There is also growing awareness among policymakers about the importance of clinical engineering. Initiatives by organizations such as the Engineering Council of Pakistan are pushing for stricter licensing regulations which could elevate the status and accountability of Biomedical Engineers</w:t>
      </w:r>
      <w:r>
        <w:t xml:space="preserve"> </w:t>
      </w:r>
      <w:r>
        <w:t xml:space="preserve">Moreover local innovation is emerging Startups in Karachi are developing low-cost medical devices tailored to resource-limited settings For example innovations in portable ultrasound devices solar-powered cold chains for vaccines and AI-based diagnostic tools require input from biomedical engineers who understand both the technical specifications and the local cultural health needs</w:t>
      </w:r>
    </w:p>
    <w:bookmarkEnd w:id="24"/>
    <w:bookmarkStart w:id="25" w:name="Xdb31626a9b5ece8be1664a7299a0784c25368e9"/>
    <w:p>
      <w:pPr>
        <w:pStyle w:val="Heading2"/>
      </w:pPr>
      <w:r>
        <w:t xml:space="preserve">Recommendations for Strengthening the Sector</w:t>
      </w:r>
    </w:p>
    <w:p>
      <w:pPr>
        <w:pStyle w:val="FirstParagraph"/>
      </w:pPr>
      <w:r>
        <w:t xml:space="preserve">To enhance the efficacy of Biomedical Engineers in Pakistan Karachi several steps must be taken:</w:t>
      </w:r>
      <w:r>
        <w:t xml:space="preserve"> </w:t>
      </w:r>
      <w:r>
        <w:t xml:space="preserve">1</w:t>
      </w:r>
      <w:r>
        <w:t xml:space="preserve"> </w:t>
      </w:r>
      <w:r>
        <w:rPr>
          <w:bCs/>
          <w:b/>
        </w:rPr>
        <w:t xml:space="preserve">Curriculum Reform:</w:t>
      </w:r>
      <w:r>
        <w:t xml:space="preserve"> </w:t>
      </w:r>
      <w:r>
        <w:t xml:space="preserve">Engineering universities should align their curricula more closely with practical hospital needs including hands-on training with diverse medical technologies.</w:t>
      </w:r>
      <w:r>
        <w:t xml:space="preserve"> </w:t>
      </w:r>
      <w:r>
        <w:t xml:space="preserve">2</w:t>
      </w:r>
      <w:r>
        <w:t xml:space="preserve"> </w:t>
      </w:r>
      <w:r>
        <w:rPr>
          <w:bCs/>
          <w:b/>
        </w:rPr>
        <w:t xml:space="preserve">Certification and Licensing:</w:t>
      </w:r>
      <w:r>
        <w:t xml:space="preserve"> </w:t>
      </w:r>
      <w:r>
        <w:t xml:space="preserve">Establish a mandatory licensing board for biomedical engineers similar to the Medical and Dental Council of Pakistan This will ensure ethical standards competence uniformity across public private sectors</w:t>
      </w:r>
      <w:r>
        <w:t xml:space="preserve"> </w:t>
      </w:r>
      <w:r>
        <w:t xml:space="preserve">3</w:t>
      </w:r>
      <w:r>
        <w:t xml:space="preserve"> </w:t>
      </w:r>
      <w:r>
        <w:rPr>
          <w:bCs/>
          <w:b/>
        </w:rPr>
        <w:t xml:space="preserve">Public-Private Partnerships:</w:t>
      </w:r>
      <w:r>
        <w:t xml:space="preserve"> </w:t>
      </w:r>
      <w:r>
        <w:t xml:space="preserve">Government hospitals in Karachi should partner with private biomedical firms for comprehensive maintenance contracts rather than relying solely on internal under-resourced departments</w:t>
      </w:r>
      <w:r>
        <w:t xml:space="preserve"> </w:t>
      </w:r>
      <w:r>
        <w:t xml:space="preserve">4</w:t>
      </w:r>
      <w:r>
        <w:t xml:space="preserve"> </w:t>
      </w:r>
      <w:r>
        <w:rPr>
          <w:bCs/>
          <w:b/>
        </w:rPr>
        <w:t xml:space="preserve">Local Manufacturing:</w:t>
      </w:r>
      <w:r>
        <w:t xml:space="preserve">Incentivize local production of simple medical devices and spare parts to reduce dependency imports and create jobs for young engineers</w:t>
      </w:r>
      <w:r>
        <w:t xml:space="preserve"> </w:t>
      </w:r>
      <w:r>
        <w:t xml:space="preserve">5</w:t>
      </w:r>
      <w:r>
        <w:t xml:space="preserve"> </w:t>
      </w:r>
      <w:r>
        <w:rPr>
          <w:bCs/>
          <w:b/>
        </w:rPr>
        <w:t xml:space="preserve">Patient Awareness:</w:t>
      </w:r>
      <w:r>
        <w:t xml:space="preserve">Educating the public about the importance of regular equipment checks can drive demand for better maintenance practices</w:t>
      </w:r>
    </w:p>
    <w:bookmarkEnd w:id="25"/>
    <w:bookmarkStart w:id="28" w:name="conclusion"/>
    <w:p>
      <w:pPr>
        <w:pStyle w:val="Heading2"/>
      </w:pPr>
      <w:r>
        <w:t xml:space="preserve">Conclusion</w:t>
      </w:r>
    </w:p>
    <w:p>
      <w:pPr>
        <w:pStyle w:val="FirstParagraph"/>
      </w:pPr>
      <w:r>
        <w:t xml:space="preserve">"Biomedical Engineer" is a pivotal role in ensuring that healthcare delivery in "Pakistan Karachi" is safe effective and sustainable. The profession sits at the intersection of technology humanity and policy By addressing systemic challenges through education regulation innovation and collaboration we can empower Biomedical Engineers to transform healthcare outcomes for millions</w:t>
      </w:r>
      <w:r>
        <w:t xml:space="preserve"> </w:t>
      </w:r>
      <w:r>
        <w:t xml:space="preserve">Karachi's vibrant yet strained medical landscape offers both warning signs of what happens when infrastructure is neglected opportunities for groundbreaking local solutions With dedicated effort from government academia industry the Biomedical Engineer will cease to be an overlooked support staff member becoming a recognized leader in Pakistan's quest for universal health coverage and improved quality of life</w:t>
      </w:r>
    </w:p>
    <w:p>
      <w:r>
        <w:pict>
          <v:rect style="width:0;height:1.5pt" o:hralign="center" o:hrstd="t" o:hr="t"/>
        </w:pict>
      </w:r>
    </w:p>
    <w:bookmarkStart w:id="26" w:name="summary-table-key-aspects"/>
    <w:p>
      <w:pPr>
        <w:pStyle w:val="Heading3"/>
      </w:pPr>
      <w:r>
        <w:t xml:space="preserve">Summary Table: Key Aspects</w:t>
      </w:r>
    </w:p>
    <w:p>
      <w:pPr>
        <w:pStyle w:val="FirstParagraph"/>
      </w:pPr>
      <w:r>
        <w:t xml:space="preserve">Aspect</w:t>
      </w:r>
    </w:p>
    <w:bookmarkEnd w:id="26"/>
    <w:p>
      <w:pPr>
        <w:pStyle w:val="BodyText"/>
      </w:pPr>
      <w:r>
        <w:t xml:space="preserve">Details</w:t>
      </w:r>
    </w:p>
    <w:p>
      <w:pPr>
        <w:pStyle w:val="BodyText"/>
      </w:pPr>
      <w:r>
        <w:rPr>
          <w:bCs/>
          <w:b/>
        </w:rPr>
        <w:t xml:space="preserve">Primary Role</w:t>
      </w:r>
    </w:p>
    <w:p>
      <w:pPr>
        <w:pStyle w:val="BodyText"/>
      </w:pPr>
      <w:r>
        <w:t xml:space="preserve">Maintain/install medical tech ensure patient safety</w:t>
      </w:r>
    </w:p>
    <w:p>
      <w:pPr>
        <w:pStyle w:val="BodyText"/>
      </w:pPr>
      <w:r>
        <w:rPr>
          <w:bCs/>
          <w:b/>
        </w:rPr>
        <w:t xml:space="preserve">Regional Focus</w:t>
      </w:r>
    </w:p>
    <w:p>
      <w:pPr>
        <w:pStyle w:val="BodyText"/>
      </w:pPr>
      <w:r>
        <w:t xml:space="preserve">Karachi Pakistan megacity healthcare dynamics</w:t>
      </w:r>
    </w:p>
    <w:p>
      <w:pPr>
        <w:pStyle w:val="BodyText"/>
      </w:pPr>
      <w:r>
        <w:t xml:space="preserve">Major Challenge</w:t>
      </w:r>
    </w:p>
    <w:p>
      <w:pPr>
        <w:pStyle w:val="BodyText"/>
      </w:pPr>
      <w:r>
        <w:t xml:space="preserve">Supply chain delays power instability shortage of skilled staff</w:t>
      </w:r>
    </w:p>
    <w:bookmarkStart w:id="27" w:name="end-document"/>
    <w:p>
      <w:pPr>
        <w:pStyle w:val="BodyText"/>
      </w:pPr>
      <w:r>
        <w:t xml:space="preserve">This Book Report was prepared as part of an academic review on engineering professions in developing nations.</w:t>
      </w:r>
    </w:p>
    <w:p>
      <w:pPr>
        <w:pStyle w:val="BodyText"/>
      </w:pPr>
      <w:r>
        <w:br/>
      </w:r>
      <w:r>
        <w:rPr>
          <w:iCs/>
          <w:i/>
        </w:rPr>
        <w:t xml:space="preserve">All content relates specifically to the professional duties and contextual realities regarding Biomedical Engineer roles within Pakistan Karachi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Engineering in the Context of Pakistan and Karachi</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