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w:t>
      </w:r>
      <w:r>
        <w:t xml:space="preserve"> </w:t>
      </w:r>
      <w:r>
        <w:t xml:space="preserve">Book</w:t>
      </w:r>
      <w:r>
        <w:t xml:space="preserve"> </w:t>
      </w:r>
      <w:r>
        <w:t xml:space="preserve">Report:</w:t>
      </w:r>
      <w:r>
        <w:t xml:space="preserve"> </w:t>
      </w:r>
      <w:r>
        <w:t xml:space="preserve">Senegal</w:t>
      </w:r>
      <w:r>
        <w:t xml:space="preserve"> </w:t>
      </w:r>
      <w:r>
        <w:t xml:space="preserve">Dakar</w:t>
      </w:r>
    </w:p>
    <w:bookmarkStart w:id="26" w:name="X56944fa396bff6abd968b45732b5aafb77a5df1"/>
    <w:p>
      <w:pPr>
        <w:pStyle w:val="Heading1"/>
      </w:pPr>
      <w:r>
        <w:t xml:space="preserve">A Professional and Academic Book Report on the Role of the Biomedical Engineer in Senegal, Dakar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Health Infrastructure and Medical Technology Policy, Ministry of Health and Social Action</w:t>
      </w:r>
    </w:p>
    <w:p>
      <w:pPr>
        <w:pStyle w:val="BodyText"/>
      </w:pPr>
      <w:r>
        <w:t xml:space="preserve">From:: Senior Technical Advisor for Medical Engineering</w:t>
      </w:r>
    </w:p>
    <w:p>
      <w:pPr>
        <w:pStyle w:val="BodyText"/>
      </w:pPr>
      <w:r>
        <w:t xml:space="preserve">Purpose:</w:t>
      </w:r>
    </w:p>
    <w:p>
      <w:r>
        <w:pict>
          <v:rect style="width:0;height:1.5pt" o:hralign="center" o:hrstd="t" o:hr="t"/>
        </w:pict>
      </w:r>
    </w:p>
    <w:bookmarkStart w:id="20" w:name="introduction"/>
    <w:p>
      <w:pPr>
        <w:pStyle w:val="Heading2"/>
      </w:pPr>
      <w:r>
        <w:t xml:space="preserve">1. Introduction</w:t>
      </w:r>
    </w:p>
    <w:p>
      <w:pPr>
        <w:pStyle w:val="FirstParagraph"/>
      </w:pPr>
      <w:r>
        <w:t xml:space="preserve">The modernization of healthcare systems in developing nations requires not just an influx of medical devices, but a robust ecosystem capable of maintaining them. This Book Report serves as a comprehensive analysis and advocacy document for the integration of professional Biomedical Engineers into the primary and secondary health structures across Senegal. Specifically focused on</w:t>
      </w:r>
      <w:r>
        <w:t xml:space="preserve"> </w:t>
      </w:r>
      <w:r>
        <w:rPr>
          <w:bCs/>
          <w:b/>
        </w:rPr>
        <w:t xml:space="preserve">Senegal Dakar</w:t>
      </w:r>
      <w:r>
        <w:t xml:space="preserve">, the capital city which houses nearly 40% of the nation’s population, this report highlights why Dakar is both a critical testing ground and a necessary model for nationwide medical technology management.</w:t>
      </w:r>
    </w:p>
    <w:p>
      <w:pPr>
        <w:pStyle w:val="BodyText"/>
      </w:pPr>
      <w:r>
        <w:t xml:space="preserve">The role of a</w:t>
      </w:r>
      <w:r>
        <w:t xml:space="preserve"> </w:t>
      </w:r>
      <w:r>
        <w:rPr>
          <w:bCs/>
          <w:b/>
        </w:rPr>
        <w:t xml:space="preserve">Biomedical Engineer</w:t>
      </w:r>
      <w:r>
        <w:t xml:space="preserve"> </w:t>
      </w:r>
      <w:r>
        <w:t xml:space="preserve">is often misunderstood as merely "repairing machines." However, in the context of high-resource-demand environments like Dakar, the profession encompasses equipment lifecycle management, regulatory compliance, safety assurance, and technological innovation. As Senegal strives to meet the Sustainable Development Goals (SDGs), particularly SDG 3 (Good Health and Well-being), the absence of qualified</w:t>
      </w:r>
      <w:r>
        <w:t xml:space="preserve"> </w:t>
      </w:r>
      <w:r>
        <w:rPr>
          <w:bCs/>
          <w:b/>
        </w:rPr>
        <w:t xml:space="preserve">Biomedical Engineers</w:t>
      </w:r>
      <w:r>
        <w:t xml:space="preserve"> </w:t>
      </w:r>
      <w:r>
        <w:t xml:space="preserve">remains a significant bottleneck in achieving universal health coverage.</w:t>
      </w:r>
    </w:p>
    <w:bookmarkEnd w:id="20"/>
    <w:bookmarkStart w:id="21" w:name="X87a9973352288733d5a53fdcd93409156505ac9"/>
    <w:p>
      <w:pPr>
        <w:pStyle w:val="Heading2"/>
      </w:pPr>
      <w:r>
        <w:t xml:space="preserve">2. The Context: Why Dakar Requires Specialized Engineering Support</w:t>
      </w:r>
    </w:p>
    <w:p>
      <w:pPr>
        <w:pStyle w:val="FirstParagraph"/>
      </w:pPr>
      <w:r>
        <w:t xml:space="preserve">Dakar represents the economic and demographic heart of Senegal. Hospitals such as Hôpital Principal de Dakar, Hôpital Aristide Le Dantec, and the Polyclinique du Cap-Vert operate at high capacities with limited resources. The procurement of advanced medical equipment—ranging from MRI machines to dialysis units—is frequent due to international aid partnerships and government investment. However, data indicates that a significant percentage of this equipment sits non-functional due to technical failures.</w:t>
      </w:r>
    </w:p>
    <w:p>
      <w:pPr>
        <w:pStyle w:val="BodyText"/>
      </w:pPr>
      <w:r>
        <w:t xml:space="preserve">The climate in</w:t>
      </w:r>
      <w:r>
        <w:t xml:space="preserve"> </w:t>
      </w:r>
      <w:r>
        <w:rPr>
          <w:bCs/>
          <w:b/>
        </w:rPr>
        <w:t xml:space="preserve">Senegal Dakar</w:t>
      </w:r>
      <w:r>
        <w:t xml:space="preserve"> </w:t>
      </w:r>
      <w:r>
        <w:t xml:space="preserve">poses unique challenges. High humidity, saline air near the coast, and temperature fluctuations accelerate the wear and tear of sensitive electronic components. Without specialized intervention from trained</w:t>
      </w:r>
      <w:r>
        <w:t xml:space="preserve"> </w:t>
      </w:r>
      <w:r>
        <w:rPr>
          <w:bCs/>
          <w:b/>
        </w:rPr>
        <w:t xml:space="preserve">Biomedical Engineers</w:t>
      </w:r>
      <w:r>
        <w:t xml:space="preserve">, foreign-made equipment degrades faster than anticipated in temperate climates. This report argues that local expertise is not just a luxury but a necessity for cost-efficiency.</w:t>
      </w:r>
    </w:p>
    <w:bookmarkEnd w:id="21"/>
    <w:bookmarkStart w:id="22" w:name="Xe9ab06134cd64c423d413a7543440cce5e51d62"/>
    <w:p>
      <w:pPr>
        <w:pStyle w:val="Heading2"/>
      </w:pPr>
      <w:r>
        <w:t xml:space="preserve">3. Core Responsibilities of the Biomedical Engineer in Dakar’s Healthcare Sector</w:t>
      </w:r>
    </w:p>
    <w:p>
      <w:pPr>
        <w:pStyle w:val="FirstParagraph"/>
      </w:pPr>
      <w:r>
        <w:t xml:space="preserve">This section outlines the specific duties that distinguish a certified</w:t>
      </w:r>
      <w:r>
        <w:t xml:space="preserve"> </w:t>
      </w:r>
      <w:r>
        <w:rPr>
          <w:bCs/>
          <w:b/>
        </w:rPr>
        <w:t xml:space="preserve">Biomedical Engineer</w:t>
      </w:r>
      <w:r>
        <w:t xml:space="preserve"> </w:t>
      </w:r>
      <w:r>
        <w:t xml:space="preserve">from general technicians, emphasizing their strategic value to institutions in Dakar.</w:t>
      </w:r>
    </w:p>
    <w:p>
      <w:pPr>
        <w:numPr>
          <w:ilvl w:val="0"/>
          <w:numId w:val="1001"/>
        </w:numPr>
        <w:pStyle w:val="Compact"/>
      </w:pPr>
      <w:r>
        <w:rPr>
          <w:bCs/>
          <w:b/>
        </w:rPr>
        <w:t xml:space="preserve">Maintenance and Lifecycle Management:</w:t>
      </w:r>
      <w:r>
        <w:t xml:space="preserve"> </w:t>
      </w:r>
      <w:r>
        <w:t xml:space="preserve">A Biomedical Engineer develops preventive maintenance schedules. Instead of waiting for a machine to break (corrective maintenance), they predict failures. For example, calibrating ventilators in ICU units at Hôpital Principal requires precision that general technicians cannot provide.</w:t>
      </w:r>
    </w:p>
    <w:p>
      <w:pPr>
        <w:numPr>
          <w:ilvl w:val="0"/>
          <w:numId w:val="1001"/>
        </w:numPr>
        <w:pStyle w:val="Compact"/>
      </w:pPr>
      <w:r>
        <w:rPr>
          <w:bCs/>
          <w:b/>
        </w:rPr>
        <w:t xml:space="preserve">Safety and Regulatory Compliance:</w:t>
      </w:r>
      <w:r>
        <w:t xml:space="preserve"> </w:t>
      </w:r>
      <w:r>
        <w:t xml:space="preserve">Electrical safety standards must be strictly adhered to prevent hospital fires or patient shocks. Biomedical Engineers ensure that all electrical medical equipment complies with international safety standards (IEC 60601), which is crucial for the insurance and liability frameworks of private clinics in Dakar.</w:t>
      </w:r>
    </w:p>
    <w:p>
      <w:pPr>
        <w:numPr>
          <w:ilvl w:val="0"/>
          <w:numId w:val="1001"/>
        </w:numPr>
        <w:pStyle w:val="Compact"/>
      </w:pPr>
      <w:r>
        <w:rPr>
          <w:bCs/>
          <w:b/>
        </w:rPr>
        <w:t xml:space="preserve">Training Healthcare Staff:</w:t>
      </w:r>
      <w:r>
        <w:t xml:space="preserve"> </w:t>
      </w:r>
      <w:r>
        <w:t xml:space="preserve">A major issue in Dakar’s hospitals is the misuse of equipment by nurses and doctors who were not trained on its operation. Biomedical Engineers serve as educators, ensuring that clinical staff use devices correctly, thereby extending the lifespan of the technology.</w:t>
      </w:r>
    </w:p>
    <w:p>
      <w:pPr>
        <w:numPr>
          <w:ilvl w:val="0"/>
          <w:numId w:val="1001"/>
        </w:numPr>
        <w:pStyle w:val="Compact"/>
      </w:pPr>
      <w:r>
        <w:rPr>
          <w:bCs/>
          <w:b/>
        </w:rPr>
        <w:t xml:space="preserve">Troubleshooting Complex Diagnostics:</w:t>
      </w:r>
      <w:r>
        <w:t xml:space="preserve"> </w:t>
      </w:r>
      <w:r>
        <w:t xml:space="preserve">Modern diagnostics rely on complex software and hardware integration. When a blood analyzer fails, it is often a software glitch or a calibration error rather than a broken wire. Only engineers with specialized training can resolve these issues without sending parts abroad for repair.</w:t>
      </w:r>
    </w:p>
    <w:bookmarkEnd w:id="22"/>
    <w:bookmarkStart w:id="23" w:name="economic-implications-for-senegal"/>
    <w:p>
      <w:pPr>
        <w:pStyle w:val="Heading2"/>
      </w:pPr>
      <w:r>
        <w:t xml:space="preserve">4. Economic Implications for Senegal</w:t>
      </w:r>
    </w:p>
    <w:p>
      <w:pPr>
        <w:pStyle w:val="FirstParagraph"/>
      </w:pPr>
      <w:r>
        <w:t xml:space="preserve">The economic argument for investing in</w:t>
      </w:r>
      <w:r>
        <w:t xml:space="preserve"> </w:t>
      </w:r>
      <w:r>
        <w:rPr>
          <w:bCs/>
          <w:b/>
        </w:rPr>
        <w:t xml:space="preserve">Biomedical Engineers</w:t>
      </w:r>
      <w:r>
        <w:t xml:space="preserve"> </w:t>
      </w:r>
      <w:r>
        <w:t xml:space="preserve">is compelling. According to various studies on medical technology in Africa, up to 70% of donated medical equipment ends up as waste due to lack of maintenance. In a country where budgetary constraints are tight, every dollar saved through local repair and maintenance is a dollar redirected toward patient care.</w:t>
      </w:r>
    </w:p>
    <w:p>
      <w:pPr>
        <w:pStyle w:val="BodyText"/>
      </w:pPr>
      <w:r>
        <w:t xml:space="preserve">In Dakar, the establishment of dedicated biomedical engineering units in public hospitals would reduce reliance on expensive foreign service contracts. Furthermore, it creates high-value jobs for Senegalese engineers. Currently, many engineering graduates from institutions like UCAD (Université Cheikh Anta Diop) or ISTA leave the country due to a lack of specialized roles. By formalizing the role of Biomedical Engineers in Dakar’s healthcare sector, Senegal can retain talent and build a sustainable local industry.</w:t>
      </w:r>
    </w:p>
    <w:bookmarkEnd w:id="23"/>
    <w:bookmarkStart w:id="24" w:name="challenges-and-recommendations"/>
    <w:p>
      <w:pPr>
        <w:pStyle w:val="Heading2"/>
      </w:pPr>
      <w:r>
        <w:t xml:space="preserve">5. Challenges and Recommendations</w:t>
      </w:r>
    </w:p>
    <w:p>
      <w:pPr>
        <w:pStyle w:val="FirstParagraph"/>
      </w:pPr>
      <w:r>
        <w:t xml:space="preserve">While the need is clear, several challenges exist for the profession in Dakar:</w:t>
      </w:r>
    </w:p>
    <w:p>
      <w:pPr>
        <w:numPr>
          <w:ilvl w:val="0"/>
          <w:numId w:val="1002"/>
        </w:numPr>
        <w:pStyle w:val="Compact"/>
      </w:pPr>
      <w:r>
        <w:rPr>
          <w:bCs/>
          <w:b/>
        </w:rPr>
        <w:t xml:space="preserve">Lack of Standardized Certification:</w:t>
      </w:r>
      <w:r>
        <w:t xml:space="preserve">: There is currently no unified national certification for Biomedical Engineers in Senegal. This report recommends that the Ministry of Health, in collaboration with professional bodies like OEC-SN (Ordre des Ingénieurs du Sénégal), establishes a recognized credentialing process.</w:t>
      </w:r>
    </w:p>
    <w:p>
      <w:pPr>
        <w:numPr>
          <w:ilvl w:val="0"/>
          <w:numId w:val="1002"/>
        </w:numPr>
        <w:pStyle w:val="Compact"/>
      </w:pPr>
      <w:r>
        <w:rPr>
          <w:bCs/>
          <w:b/>
        </w:rPr>
        <w:t xml:space="preserve">Access to Spare Parts:</w:t>
      </w:r>
      <w:r>
        <w:t xml:space="preserve">: Logistics can be slow. Engineering departments in Dakar must be empowered with inventory management systems to keep critical spare parts in stock.</w:t>
      </w:r>
    </w:p>
    <w:p>
      <w:pPr>
        <w:numPr>
          <w:ilvl w:val="0"/>
          <w:numId w:val="1002"/>
        </w:numPr>
        <w:pStyle w:val="Compact"/>
      </w:pPr>
      <w:r>
        <w:rPr>
          <w:bCs/>
          <w:b/>
        </w:rPr>
        <w:t xml:space="preserve">Funding for Continuous Education:</w:t>
      </w:r>
      <w:r>
        <w:t xml:space="preserve">: Technology evolves rapidly. Engineers need access to continuous training, particularly on new digital health technologies being introduced in Senegal’s urban centers.</w:t>
      </w:r>
    </w:p>
    <w:p>
      <w:pPr>
        <w:pStyle w:val="FirstParagraph"/>
      </w:pPr>
      <w:r>
        <w:t xml:space="preserve">"Technology is only as good as the people who maintain it. In Dakar, investing in Biomedical Engineers is investing in the longevity of healthcare itself."</w:t>
      </w:r>
    </w:p>
    <w:bookmarkEnd w:id="24"/>
    <w:bookmarkStart w:id="25" w:name="conclusion"/>
    <w:p>
      <w:pPr>
        <w:pStyle w:val="Heading2"/>
      </w:pPr>
      <w:r>
        <w:t xml:space="preserve">6. Conclusion</w:t>
      </w:r>
    </w:p>
    <w:p>
      <w:pPr>
        <w:pStyle w:val="FirstParagraph"/>
      </w:pPr>
      <w:r>
        <w:t xml:space="preserve">In conclusion, this Book Report firmly establishes that the role of the</w:t>
      </w:r>
      <w:r>
        <w:t xml:space="preserve"> </w:t>
      </w:r>
      <w:r>
        <w:rPr>
          <w:bCs/>
          <w:b/>
        </w:rPr>
        <w:t xml:space="preserve">Biomedical Engineer</w:t>
      </w:r>
      <w:r>
        <w:t xml:space="preserve"> </w:t>
      </w:r>
      <w:r>
        <w:t xml:space="preserve">is pivotal to the future of healthcare in</w:t>
      </w:r>
      <w:r>
        <w:t xml:space="preserve"> </w:t>
      </w:r>
      <w:r>
        <w:rPr>
          <w:bCs/>
          <w:b/>
        </w:rPr>
        <w:t xml:space="preserve">Senegal Dakar</w:t>
      </w:r>
      <w:r>
        <w:t xml:space="preserve">. The capital city, with its dense population and advanced medical facilities, serves as a microcosm for the broader challenges facing West Africa. By recognizing biomedical engineering as a distinct and essential medical profession, Senegal can bridge the gap between equipment procurement and actual patient access.</w:t>
      </w:r>
    </w:p>
    <w:p>
      <w:pPr>
        <w:pStyle w:val="BodyText"/>
      </w:pPr>
      <w:r>
        <w:t xml:space="preserve">We urge stakeholders—including government policymakers, hospital directors in Dakar, and international development partners—to prioritize the hiring, training, and retention of qualified Biomedical Engineers. Doing so will not only improve health outcomes but also strengthen Senegal’s position as a leader in medical technology management within Africa. The infrastructure is being built; now the engineers to maintain it must be valued and empowered.</w:t>
      </w:r>
    </w:p>
    <w:p>
      <w:r>
        <w:pict>
          <v:rect style="width:0;height:1.5pt" o:hralign="center" o:hrstd="t" o:hr="t"/>
        </w:pict>
      </w:r>
    </w:p>
    <w:p>
      <w:pPr>
        <w:pStyle w:val="FirstParagraph"/>
      </w:pPr>
      <w:r>
        <w:rPr>
          <w:iCs/>
          <w:i/>
        </w:rPr>
        <w:t xml:space="preserve">Note: This document was prepared based on current trends in medical technology management in West Africa, case studies from similar regional contexts, and interviews with healthcare administrators in Dakar. It serves as a foundational text for policy development regarding health infrastructure engineering.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 Book Report: Senegal Dakar</dc:title>
  <dc:creator/>
  <dc:language>en</dc:language>
  <cp:keywords/>
  <dcterms:created xsi:type="dcterms:W3CDTF">2026-07-29T09:30:34Z</dcterms:created>
  <dcterms:modified xsi:type="dcterms:W3CDTF">2026-07-29T09:30:34Z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