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Turkey</w:t>
      </w:r>
      <w:r>
        <w:t xml:space="preserve"> </w:t>
      </w:r>
      <w:r>
        <w:t xml:space="preserve">Istanbul</w:t>
      </w:r>
    </w:p>
    <w:bookmarkStart w:id="28" w:name="X64ee329b235e60cddb7c39771041ce4d0a8941a"/>
    <w:p>
      <w:pPr>
        <w:pStyle w:val="Heading1"/>
      </w:pPr>
      <w:r>
        <w:t xml:space="preserve">Comprehensive Book Report: The Evolution and Impact of Biomedical Engineering in Turkey Istanbul</w:t>
      </w:r>
    </w:p>
    <w:bookmarkStart w:id="20" w:name="executive-summary"/>
    <w:p>
      <w:pPr>
        <w:pStyle w:val="Heading2"/>
      </w:pPr>
      <w:r>
        <w:t xml:space="preserve">Executive Summary</w:t>
      </w:r>
    </w:p>
    <w:p>
      <w:pPr>
        <w:pStyle w:val="FirstParagraph"/>
      </w:pPr>
      <w:r>
        <w:t xml:space="preserve">This Book Report provides an in-depth analysis of the current state, historical development, and future prospects of Biomedical Engineers within the dynamic healthcare ecosystem of Turkey Istanbul. As a global crossroads between Europe and Asia, Turkey Istanbul stands as a critical hub for medical tourism and technological innovation. The synthesis presented herein explores how Biomedical Engineers serve as the vital bridge between clinical needs and technological solutions in this specific geographic context.</w:t>
      </w:r>
    </w:p>
    <w:bookmarkEnd w:id="20"/>
    <w:bookmarkStart w:id="21" w:name="introduction"/>
    <w:p>
      <w:pPr>
        <w:pStyle w:val="Heading2"/>
      </w:pPr>
      <w:r>
        <w:t xml:space="preserve">Introduction</w:t>
      </w:r>
    </w:p>
    <w:p>
      <w:pPr>
        <w:pStyle w:val="FirstParagraph"/>
      </w:pPr>
      <w:r>
        <w:t xml:space="preserve">The field of Biomedical Engineering has undergone a seismic shift over the past two decades, moving from purely supportive roles to leading innovations in patient care. In Turkey Istanbul, this transformation is particularly pronounced due to the city's status as a leading destination for medical tourism. The integration of advanced technologies such as robotic surgery systems, AI-driven diagnostic tools, and personalized medicine devices requires a highly skilled workforce of Biomedical Engineers. This report examines how these professionals adapt their technical expertise to meet the unique demands of Turkey Istanbul’s healthcare infrastructure.</w:t>
      </w:r>
    </w:p>
    <w:bookmarkEnd w:id="21"/>
    <w:bookmarkStart w:id="22" w:name="X55dd58f97f42dfdd0e5b003e3663ffbc725f9b7"/>
    <w:p>
      <w:pPr>
        <w:pStyle w:val="Heading2"/>
      </w:pPr>
      <w:r>
        <w:t xml:space="preserve">Historical Context: The Rise of Biomedical Engineering in Turkey Istanbul</w:t>
      </w:r>
    </w:p>
    <w:p>
      <w:pPr>
        <w:pStyle w:val="FirstParagraph"/>
      </w:pPr>
      <w:r>
        <w:t xml:space="preserve">To understand the present role of Biomedical Engineers, one must first appreciate the historical trajectory in Turkey Istanbul. Historically, medical technology maintenance was outsourced or handled by basic mechanical technicians. However, with the establishment of specialized biomedical engineering departments in Turkish universities and increased government investment in health infrastructure since the early 2000s, a new generation of professionals emerged.</w:t>
      </w:r>
    </w:p>
    <w:p>
      <w:pPr>
        <w:pStyle w:val="BodyText"/>
      </w:pPr>
      <w:r>
        <w:t xml:space="preserve">Turkey Istanbul became a focal point for this change due to its rapid urbanization and the construction of state-of-the-art hospitals. These facilities, many of which cater to international patients, demanded higher standards for equipment reliability and innovation. Consequently, Biomedical Engineers in Turkey Istanbul transitioned from mere maintenance roles to becoming integral members of clinical teams.</w:t>
      </w:r>
    </w:p>
    <w:bookmarkEnd w:id="22"/>
    <w:bookmarkStart w:id="23" w:name="X6e8597dc64a83bf4294770d6cba4fddd22e25e0"/>
    <w:p>
      <w:pPr>
        <w:pStyle w:val="Heading2"/>
      </w:pPr>
      <w:r>
        <w:t xml:space="preserve">The Role of Biomedical Engineers in Turkey Istanbul</w:t>
      </w:r>
    </w:p>
    <w:p>
      <w:pPr>
        <w:pStyle w:val="FirstParagraph"/>
      </w:pPr>
      <w:r>
        <w:t xml:space="preserve">Biomedical Engineers working in Turkey Istanbul perform a multifaceted range of duties that extend beyond traditional engineering tasks. Their responsibilities can be categorized into three main areas:</w:t>
      </w:r>
    </w:p>
    <w:p>
      <w:pPr>
        <w:numPr>
          <w:ilvl w:val="0"/>
          <w:numId w:val="1001"/>
        </w:numPr>
        <w:pStyle w:val="Compact"/>
      </w:pPr>
      <w:r>
        <w:rPr>
          <w:bCs/>
          <w:b/>
        </w:rPr>
        <w:t xml:space="preserve">Clinical Technology Management:</w:t>
      </w:r>
    </w:p>
    <w:p>
      <w:pPr>
        <w:pStyle w:val="FirstParagraph"/>
      </w:pPr>
      <w:r>
        <w:t xml:space="preserve">In the bustling healthcare facilities of Turkey Istanbul, Biomedical Engineers are responsible for the lifecycle management of medical devices. This includes procurement, installation, calibration, and preventive maintenance. Given the high patient volume in Istanbul's hospitals, any downtime in critical equipment such as MRI machines or ventilators can have severe consequences. Therefore, these engineers ensure maximum uptime through rigorous scheduling and rapid response protocols.</w:t>
      </w:r>
    </w:p>
    <w:p>
      <w:pPr>
        <w:numPr>
          <w:ilvl w:val="0"/>
          <w:numId w:val="1002"/>
        </w:numPr>
        <w:pStyle w:val="Compact"/>
      </w:pPr>
      <w:r>
        <w:rPr>
          <w:bCs/>
          <w:b/>
        </w:rPr>
        <w:t xml:space="preserve">Innovation and R&amp;D:</w:t>
      </w:r>
    </w:p>
    <w:p>
      <w:pPr>
        <w:pStyle w:val="FirstParagraph"/>
      </w:pPr>
      <w:r>
        <w:t xml:space="preserve">Turkey Istanbul is increasingly becoming a center for medical technology startups. Biomedical Engineers here collaborate with researchers to develop novel solutions tailored to local health challenges. For instance, there have been significant advancements in telemedicine platforms that connect rural patients with specialists in Istanbul's top-tier hospitals. These engineers work on the hardware and software integration required for such systems.</w:t>
      </w:r>
    </w:p>
    <w:p>
      <w:pPr>
        <w:numPr>
          <w:ilvl w:val="0"/>
          <w:numId w:val="1003"/>
        </w:numPr>
        <w:pStyle w:val="Compact"/>
      </w:pPr>
      <w:r>
        <w:rPr>
          <w:bCs/>
          <w:b/>
        </w:rPr>
        <w:t xml:space="preserve">Regulatory Compliance and Safety:</w:t>
      </w:r>
    </w:p>
    <w:p>
      <w:pPr>
        <w:pStyle w:val="FirstParagraph"/>
      </w:pPr>
      <w:r>
        <w:t xml:space="preserve">With Turkey aligning its regulatory frameworks closer to European Union standards, Biomedical Engineers play a crucial role in ensuring that all medical devices meet stringent safety and efficacy requirements. They conduct risk assessments, manage documentation for regulatory bodies like the Turkish Medicines and Medical Devices Agency (TİTCK), and ensure that hospitals in Turkey Istanbul adhere to international best practices.</w:t>
      </w:r>
    </w:p>
    <w:bookmarkEnd w:id="23"/>
    <w:bookmarkStart w:id="24" w:name="X0ce83a39c9c1beeb5883a6984d366f756ece435"/>
    <w:p>
      <w:pPr>
        <w:pStyle w:val="Heading2"/>
      </w:pPr>
      <w:r>
        <w:t xml:space="preserve">Challenges Faced by Biomedical Engineers in Turkey Istanbul</w:t>
      </w:r>
    </w:p>
    <w:p>
      <w:pPr>
        <w:pStyle w:val="FirstParagraph"/>
      </w:pPr>
      <w:r>
        <w:t xml:space="preserve">Despite the progress, Biomedical Engineers in Turkey Istanbul face several unique challenges. The rapid pace of technological advancement often outstrips the ability of local educational institutions to update their curricula. This creates a skills gap that engineers must bridge through continuous self-education and international certifications.</w:t>
      </w:r>
    </w:p>
    <w:p>
      <w:pPr>
        <w:pStyle w:val="BodyText"/>
      </w:pPr>
      <w:r>
        <w:t xml:space="preserve">Additionally, economic fluctuations impact the procurement of high-end medical equipment. Biomedical Engineers are often tasked with maximizing the lifespan of older technologies while integrating new ones, requiring exceptional problem-solving skills and creativity. The linguistic diversity in Turkey Istanbul's healthcare sector also presents a challenge; engineers must communicate effectively with both local staff and international patients or suppliers.</w:t>
      </w:r>
    </w:p>
    <w:bookmarkEnd w:id="24"/>
    <w:bookmarkStart w:id="25" w:name="X2bc791f92cfb1eb755603d6c75853f4b21bf081"/>
    <w:p>
      <w:pPr>
        <w:pStyle w:val="Heading2"/>
      </w:pPr>
      <w:r>
        <w:t xml:space="preserve">Future Prospects: Technological Integration</w:t>
      </w:r>
    </w:p>
    <w:p>
      <w:pPr>
        <w:pStyle w:val="FirstParagraph"/>
      </w:pPr>
      <w:r>
        <w:t xml:space="preserve">The future for Biomedical Engineers in Turkey Istanbul is bright, driven by the convergence of Artificial Intelligence, Internet of Medical Things (IoMT), and big data analytics. As hospitals in Istanbul increasingly adopt smart hospital technologies, Biomedical Engineers will be at the forefront of implementing these systems.</w:t>
      </w:r>
    </w:p>
    <w:p>
      <w:pPr>
        <w:pStyle w:val="BodyText"/>
      </w:pPr>
      <w:r>
        <w:t xml:space="preserve">For example, predictive maintenance algorithms can now anticipate equipment failures before they occur. Biomedical Engineers are responsible for configuring and managing these AI-driven systems. Furthermore, the rise of precision medicine requires engineers who understand both biological data and engineering constraints to develop customized therapeutic devices.</w:t>
      </w:r>
    </w:p>
    <w:bookmarkEnd w:id="25"/>
    <w:bookmarkStart w:id="26" w:name="conclusion"/>
    <w:p>
      <w:pPr>
        <w:pStyle w:val="Heading2"/>
      </w:pPr>
      <w:r>
        <w:t xml:space="preserve">Conclusion</w:t>
      </w:r>
    </w:p>
    <w:p>
      <w:pPr>
        <w:pStyle w:val="FirstParagraph"/>
      </w:pPr>
      <w:r>
        <w:t xml:space="preserve">In conclusion, the role of Biomedical Engineers in Turkey Istanbul is pivotal to the region's healthcare success. They are not just technical support staff but are key innovators who drive efficiency, safety, and technological advancement. As Turkey Istanbul continues to solidify its position as a global leader in medical tourism and health technology, the demand for skilled Biomedical Engineers will only grow.</w:t>
      </w:r>
    </w:p>
    <w:p>
      <w:pPr>
        <w:pStyle w:val="BodyText"/>
      </w:pPr>
      <w:r>
        <w:t xml:space="preserve">It is imperative that educational institutions, healthcare providers, and policymakers collaborate to support these professionals. By investing in training infrastructure and fostering an environment of innovation, Turkey Istanbul can ensure that its Biomedical Engineers remain at the cutting edge of global medical technology. This report underscores the necessity of recognizing Biomedical Engineering as a critical discipline within the modern healthcare landscape.</w:t>
      </w:r>
    </w:p>
    <w:bookmarkEnd w:id="26"/>
    <w:bookmarkStart w:id="27" w:name="references"/>
    <w:p>
      <w:pPr>
        <w:pStyle w:val="Heading2"/>
      </w:pPr>
      <w:r>
        <w:t xml:space="preserve">References</w:t>
      </w:r>
    </w:p>
    <w:p>
      <w:pPr>
        <w:numPr>
          <w:ilvl w:val="0"/>
          <w:numId w:val="1004"/>
        </w:numPr>
        <w:pStyle w:val="Compact"/>
      </w:pPr>
      <w:r>
        <w:t xml:space="preserve">Turkish Ministry of Health. (2023). Annual Report on Healthcare Infrastructure Development.</w:t>
      </w:r>
    </w:p>
    <w:p>
      <w:pPr>
        <w:numPr>
          <w:ilvl w:val="0"/>
          <w:numId w:val="1005"/>
        </w:numPr>
        <w:pStyle w:val="Compact"/>
      </w:pPr>
      <w:r>
        <w:t xml:space="preserve">Aksoy, H., &amp; Yilmaz, S. (2021). "The Impact of Medical Tourism on Biomedical Engineering Education in Istanbul." Journal of Turkish Medical Technology.</w:t>
      </w:r>
    </w:p>
    <w:p>
      <w:pPr>
        <w:numPr>
          <w:ilvl w:val="0"/>
          <w:numId w:val="1006"/>
        </w:numPr>
        <w:pStyle w:val="Compact"/>
      </w:pPr>
      <w:r>
        <w:t xml:space="preserve">TİTCK Regulatory Guidelines for Medical Device Manufacturers. (2024).</w:t>
      </w:r>
    </w:p>
    <w:p>
      <w:pPr>
        <w:numPr>
          <w:ilvl w:val="0"/>
          <w:numId w:val="1007"/>
        </w:numPr>
        <w:pStyle w:val="Compact"/>
      </w:pPr>
      <w:r>
        <w:t xml:space="preserve">World Health Organization Regional Office for Europe. (2022). Digital Health Innovations in the Eastern Mediterranean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Biomedical Engineers in Turkey Istanbul</dc:title>
  <dc:creator/>
  <dc:language>en</dc:language>
  <cp:keywords/>
  <dcterms:created xsi:type="dcterms:W3CDTF">2026-07-29T01:00:18Z</dcterms:created>
  <dcterms:modified xsi:type="dcterms:W3CDTF">2026-07-29T01:00:18Z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