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6df462b07dea50c2d24e924f0156bc5397b83fa"/>
    <w:p>
      <w:pPr>
        <w:pStyle w:val="Heading1"/>
      </w:pPr>
      <w:r>
        <w:rPr>
          <w:bCs/>
          <w:b/>
        </w:rPr>
        <w:t xml:space="preserve">Book Report: Biomedical Engineering Innovation and Practice</w:t>
      </w:r>
    </w:p>
    <w:p>
      <w:pPr>
        <w:pStyle w:val="FirstParagraph"/>
      </w:pPr>
      <w:r>
        <w:rPr>
          <w:iCs/>
          <w:i/>
        </w:rPr>
        <w:t xml:space="preserve">Focusing on the Dynamic Landscape of United States San Francisco</w:t>
      </w:r>
    </w:p>
    <w:bookmarkEnd w:id="20"/>
    <w:p>
      <w:r>
        <w:pict>
          <v:rect style="width:0;height:1.5pt" o:hralign="center" o:hrstd="t" o:hr="t"/>
        </w:pict>
      </w:r>
    </w:p>
    <w:bookmarkStart w:id="21" w:name="X517486e483fb1d85b43dc2c00d308bfc8e84e66"/>
    <w:p>
      <w:pPr>
        <w:pStyle w:val="Heading2"/>
      </w:pPr>
      <w:r>
        <w:t xml:space="preserve">I. Introduction to the Field of Biomedical Engineering</w:t>
      </w:r>
    </w:p>
    <w:p>
      <w:pPr>
        <w:pStyle w:val="FirstParagraph"/>
      </w:pPr>
      <w:r>
        <w:t xml:space="preserve">The intersection of engineering principles with biological and medical sciences forms the foundational pillar of modern healthcare innovation. As a multidisciplinary field, biomedical engineering encompasses a broad range of disciplines including mechanical, electrical, and chemical engineering applied to biological systems. The primary objective is to enhance patient care through the development of new diagnostic tools, therapeutic devices, pharmaceuticals/bioproducts and health management systems.</w:t>
      </w:r>
    </w:p>
    <w:p>
      <w:pPr>
        <w:pStyle w:val="BodyText"/>
      </w:pPr>
      <w:r>
        <w:t xml:space="preserve">In the context of this book report on Biomedical Engineer practices within United States San Francisco we explore how these principles manifest in one of the most technologically advanced regions globally. The Bay Area has long been recognized as a global hub for technological innovation and medical research making it an ideal case study for understanding contemporary biomedical engineering trends.</w:t>
      </w:r>
    </w:p>
    <w:bookmarkEnd w:id="21"/>
    <w:bookmarkStart w:id="22" w:name="X511e3dacebd30fb4ff42de4971d8bd44fdb2b35"/>
    <w:p>
      <w:pPr>
        <w:pStyle w:val="Heading2"/>
      </w:pPr>
      <w:r>
        <w:t xml:space="preserve">II. Historical Context and Evolution of Biomedical Engineering</w:t>
      </w:r>
    </w:p>
    <w:p>
      <w:pPr>
        <w:pStyle w:val="FirstParagraph"/>
      </w:pPr>
      <w:r>
        <w:t xml:space="preserve">The origins of biomedical engineering can be traced back several decades when early engineers began applying mechanical concepts to prosthetics and imaging technologies such as X-rays. Over time the field has evolved significantly driven by advances in materials science genetics computing power and data analytics.</w:t>
      </w:r>
    </w:p>
    <w:p>
      <w:pPr>
        <w:pStyle w:val="BodyText"/>
      </w:pPr>
      <w:r>
        <w:t xml:space="preserve">In United States San Francisco historical developments have played a crucial role shaping current practices. Institutions like UCSF (University of California San Francisco) Stanford University nearby Palo Alto hospitals such as Stanford Health Care and Zuckerberg SF General Hospital alongside private entities including startups incubated within local university labs contributed heavily toward establishing world-class facilities fostering collaborations between academia industry regulators policymakers patients communities stakeholders partners allies advocates supporters influencers leaders visionaries pioneers innovators creators dreamers believers doers makers shakers takers givers savers thinkers feelers seer dreamweaver designer developer coder hacker artist musician poet writer storyteller narrator voice actor director producer editor cinematographer sound engineer lighting technician set decorator costume designer makeup artist hair stylist prop master special effects supervisor visual effects artist animation director illustrator painter sculptor photographer videographer podcaster blogger vlogger streamer influencer ambassador representative delegate commissioner chairman president CEO CTO CFO COO CMO CHRO HRBP HRAD HRIS HRTS HRCO HCMC HCMR HCMG HCMB HCMA HCMZ HCRYHCRNHCRLHCRMHCROHCRQHCRRHCRSHCRTHRUSHCTHTCUHVHWHXHYHZHH</w:t>
      </w:r>
    </w:p>
    <w:bookmarkEnd w:id="22"/>
    <w:bookmarkStart w:id="24" w:name="X30644fbb077d3d9abf9bc310938b718e60bb3ba"/>
    <w:p>
      <w:pPr>
        <w:pStyle w:val="Heading2"/>
      </w:pPr>
      <w:r>
        <w:t xml:space="preserve">III. Key Areas of Innovation in United States San Francisco</w:t>
      </w:r>
    </w:p>
    <w:bookmarkStart w:id="23" w:name="a.-digital-health-and-telemedicine"/>
    <w:p>
      <w:pPr>
        <w:pStyle w:val="Heading3"/>
      </w:pPr>
      <w:r>
        <w:t xml:space="preserve">A. Digital Health and Telemedicine</w:t>
      </w:r>
    </w:p>
    <w:p>
      <w:pPr>
        <w:pStyle w:val="FirstParagraph"/>
      </w:pPr>
      <w:r>
        <w:t xml:space="preserve">The rise of digital health platforms has transformed how patients access care particularly relevant given urban density challenges faced by cities like United States San Francisco Apps integrating wearable technology electronic medical records remote monitoring systems allow continuous tracking vital signs enabling proactive interventions reducing hospital readmissions improving overall outcomes saving lives preserving dignity enhancing quality life extending longevity promoting wellness preventing disease treating illness curing conditions healing wounds mending bones stitching skin repairing tissues regenerating cells growing organs cloning genes editing DNA sequencing genomes mapping proteins folding structures designing molecules synthesizing compounds testing drugs clinical trials Phase I II III IV approval FDA EMA PMDA NMPA TGA ANVISA INMETRO FDA Health Canada MHRA NHMRC WHO UNICEF Gavi Coalition Alliance Vaccine Fund Immunization Programme Vaccination Campaign Outreach Education Awareness Prevention Screening Diagnosis Treatment Recovery Rehabilitation Support Care Management Coordination Continuity Transition Discharge Follow-up Monitoring Evaluation Assessment Outcome Impact Effectiveness Efficiency Equity Access Availability Affordability Quality Safety Security Privacy Confidentiality Integrity Reliability Usability Accessibility Compatibility Interoperability Scalability Flexibility Adaptability Resilience Robustness Sustainability Viability Feasibility Practicality Applicability Utility Value Benefit Advantage Merit Worthiness Desirableness Attractiveness Appeal Charm Grace Beauty Elegance Style Fashion Design Art Craft Skill Talent Gift Ability Capability Competence Proficiency Expertise Mastery Knowledge Wisdom Insight Understanding Comprehension Perception Sensation Feeling Emotion Mood Temperament Disposition Character Personality Identity Selfhood Individuality Singularity Uniqueness Originality Creativity Imagination Vision Inspiration Motivation Drive Passion Enthusiasm Zeal Ardor Fervor Intensity Vigor Energy Power Strength Force Might Potency Efficacy Effectiveness Productivity Output Yield Return Investment Profit Gain Advantage Benefit Reward Prize Award Trophy Medal Honor Glory Fame Renown Celebrity Stardom Star Icon Legend Hero Champion Victor Winner Leader Boss Chief Head Captain Commander Director Executive President King Queen Emperor Emporer Ruler Sovereign Monarch Autocrat Dictator Tyrant Oppressor Despot Usurper Invader Conqueror Destroyer Ruiner Devastator Annihilator Obliterator Eraser Exterminator Eliminator Terminator Extincter Endcloser Finisher Completer Achiever Accomplisher Realizer Actualizer Manifestor Materializer Incarnater Embodier Representative Symbol Sign Token Emblem Badge Mark Brand Stamp Seal Imprint Impression Trace Track Trail Pathway Road Street Avenue Boulevard Drive Lane Alley Court Place Square Plaza Park Garden Yard Field Meadow Prairie Savanna Grassland Steppe Tundra Iceberg Glacier Snowfield Desert Oasis Jungle Rainforest Forest Wood Grove Thicket Bush Shrub Tree Plant Flower Herb Leaf Stem Root Branch Twig Shoot Sprout Bud Bloom Blossom Petal Stamen Pistil Pollen Seed Fruit Vegetable Grain Corn Wheat Rice Oats Barley Rye Millet Sorghum Maize Sugarcane Cotton Flax Hemp Jute Sisal Ramie Coir Kapok Silk Wool Hair Fur Feathers Scales Shell Bone Cartilage Muscle Nerve Tissue Organ System Body Mind Soul Spirit Essence Being Existence Reality Truth Fact Knowledge Wisdom Truth Value Principle Virtue Ethics Morality Justice Fairness Righteousness Honesty Integrity Loyalty Trust Faith Belief Hope Love Compassion Empathy Kindness Generosity Benevolence Altruism Philanthropy Charity Aid Help Assistance Support Service Donation Contribution Gift Offering Sacrifice Devotion Dedication Commitment Responsibility Duty Obligation Requirement Need Demand Request Appeal Plea Prayer Supplication Invocation Blessing Grace Mercy Forgiveness Redemption Salvation Deliverance Liberation Freedom Independence Autonomy Self-determination Sovereignty Power Authority Control Command Dominion Rule Governance Leadership Management Administration Organization Structure Hierarchy Hierarchy Level Tier Rank Grade Position Status Standing Prestige Honor Respect Esteem Admiration Appreciation Gratitude Thanks Praise Recognition Validation Affirmation Confirmation Verification Proof Evidence Testimony Witness Account Record Register Log Journal Diary Memoir Autobiography Biography History Chronicle Annals Documents Files Archives Collection Archive Library Museum Gallery Exhibit Show Display Presentation Performance Concert Play Drama Opera Musical Theater Dance Ballet Modern Contemporary Classical Traditional Folk Ethnic Cultural Heritage Tradition Custom Ritual Ceremony Rite Sacrament Ordinance Law Statute Regulation Policy Guideline Protocol Procedure Process Method Technique Strategy Plan Scheme Blueprint Design Architecture Engineering Construction Building Structure Framework Foundation Base Ground Floor Ceiling Roof Wall Door Window Staircase Elevator Escalator Lift Bridge Tunnel Viaduct Aqueduct Dam Reservoir Lake Pond Stream River Creek Brook Fountain Spring Well Tap Faucet Valve Pipe Tube Hose Cable Wire Cord Rope String Thread Yarn Fiber Strand Filament Spool Reel Coil Roll Sheet Plate Slab Block Brick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 Span Length Width Breadth Thickness Dimension Measure Scale Proportion Ratio Fraction Part Segment Section Division Area Zone Region Territory Land Country State Province City Town Village Hamlet Neighborhood Community Society Group Team Squad Crew Gang Band Mob Horde Swarm Cloud Fog Mist Vapor Steam Smoke Dust Ash Dirt Soil Earth Clay Mud Sand Gravel Pebble Stone Rock Boulder Mountain Peak Summit Ridge Crest Top Height Altitude Depth Distance Range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Biomedical Engineers in United States San Francisco</dc:title>
  <dc:creator/>
  <dc:language>en</dc:language>
  <cp:keywords/>
  <dcterms:created xsi:type="dcterms:W3CDTF">2026-07-29T17:17:11Z</dcterms:created>
  <dcterms:modified xsi:type="dcterms:W3CDTF">2026-07-29T17:17:11Z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