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Business</w:t>
      </w:r>
      <w:r>
        <w:t xml:space="preserve"> </w:t>
      </w:r>
      <w:r>
        <w:t xml:space="preserve">Consultant</w:t>
      </w:r>
      <w:r>
        <w:t xml:space="preserve"> </w:t>
      </w:r>
      <w:r>
        <w:t xml:space="preserve">Book</w:t>
      </w:r>
      <w:r>
        <w:t xml:space="preserve"> </w:t>
      </w:r>
      <w:r>
        <w:t xml:space="preserve">Report:</w:t>
      </w:r>
      <w:r>
        <w:t xml:space="preserve"> </w:t>
      </w:r>
      <w:r>
        <w:t xml:space="preserve">Strategies</w:t>
      </w:r>
      <w:r>
        <w:t xml:space="preserve"> </w:t>
      </w:r>
      <w:r>
        <w:t xml:space="preserve">for</w:t>
      </w:r>
      <w:r>
        <w:t xml:space="preserve"> </w:t>
      </w:r>
      <w:r>
        <w:t xml:space="preserve">Egypt</w:t>
      </w:r>
      <w:r>
        <w:t xml:space="preserve"> </w:t>
      </w:r>
      <w:r>
        <w:t xml:space="preserve">Alexandria</w:t>
      </w:r>
    </w:p>
    <w:bookmarkStart w:id="30" w:name="Xc5b44739fedcaa2c9fa1b0f0945c7428cb99366"/>
    <w:p>
      <w:pPr>
        <w:pStyle w:val="Heading1"/>
      </w:pPr>
      <w:r>
        <w:t xml:space="preserve">Business Consultant Book Report: Navigating the Market in Egypt Alexandria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t xml:space="preserve"> </w:t>
      </w:r>
      <w:r>
        <w:t xml:space="preserve">Senior Business Consultant</w:t>
      </w:r>
      <w:r>
        <w:br/>
      </w:r>
    </w:p>
    <w:p>
      <w:pPr>
        <w:pStyle w:val="BodyText"/>
      </w:pPr>
      <w:r>
        <w:t xml:space="preserve">Business Consultant</w:t>
      </w:r>
      <w:r>
        <w:t xml:space="preserve">-Driven Growth Strategies for Enterprises in</w:t>
      </w:r>
      <w:r>
        <w:t xml:space="preserve"> </w:t>
      </w:r>
      <w:r>
        <w:t xml:space="preserve">Egypt Alexandria</w:t>
      </w:r>
      <w:r>
        <w:br/>
      </w:r>
      <w:r>
        <w:br/>
      </w:r>
      <w:r>
        <w:t xml:space="preserve">This report synthesizes key methodologies from contemporary management literature, adapted specifically for the unique socio-economic and geographical context of Alexandria, Egypt. It serves as a guide for local stakeholders seeking to leverage</w:t>
      </w:r>
      <w:r>
        <w:t xml:space="preserve"> </w:t>
      </w:r>
      <w:r>
        <w:rPr>
          <w:bCs/>
          <w:b/>
        </w:rPr>
        <w:t xml:space="preserve">Business Consultant</w:t>
      </w:r>
      <w:r>
        <w:t xml:space="preserve"> </w:t>
      </w:r>
      <w:r>
        <w:t xml:space="preserve">expertise to foster sustainable growth in this historic coastal hub.</w:t>
      </w:r>
    </w:p>
    <w:bookmarkStart w:id="20" w:name="X4934bfe59c6823636f47d8797e0483dafcae055"/>
    <w:p>
      <w:pPr>
        <w:pStyle w:val="Heading2"/>
      </w:pPr>
      <w:r>
        <w:t xml:space="preserve">1. Introduction: The Intersection of Tradition and Modernity</w:t>
      </w:r>
    </w:p>
    <w:p>
      <w:pPr>
        <w:pStyle w:val="FirstParagraph"/>
      </w:pPr>
      <w:r>
        <w:t xml:space="preserve">Alexandria, the jewel of the Mediterranean, stands at a critical juncture in Egypt’s economic history. While Cairo serves as the political and administrative heart of</w:t>
      </w:r>
      <w:r>
        <w:t xml:space="preserve"> </w:t>
      </w:r>
      <w:r>
        <w:rPr>
          <w:bCs/>
          <w:b/>
        </w:rPr>
        <w:t xml:space="preserve">Egypt Alexandria</w:t>
      </w:r>
      <w:r>
        <w:t xml:space="preserve">, it is Alexandria that has long been recognized for its commercial dynamism, port activities, and cosmopolitan culture. However, global market pressures and local infrastructural shifts require a re-evaluation of traditional business models.</w:t>
      </w:r>
    </w:p>
    <w:p>
      <w:pPr>
        <w:pStyle w:val="BodyText"/>
      </w:pPr>
      <w:r>
        <w:t xml:space="preserve">This report draws upon seminal works in strategic management, such as those by Porter and Kotler, but adapts their theoretical frameworks to the specific realities of operating within</w:t>
      </w:r>
      <w:r>
        <w:t xml:space="preserve"> </w:t>
      </w:r>
      <w:r>
        <w:rPr>
          <w:bCs/>
          <w:b/>
        </w:rPr>
        <w:t xml:space="preserve">Egypt Alexandria</w:t>
      </w:r>
      <w:r>
        <w:t xml:space="preserve">. The central thesis is that a specialized</w:t>
      </w:r>
      <w:r>
        <w:t xml:space="preserve"> </w:t>
      </w:r>
      <w:r>
        <w:rPr>
          <w:bCs/>
          <w:b/>
        </w:rPr>
        <w:t xml:space="preserve">Business Consultant</w:t>
      </w:r>
      <w:r>
        <w:t xml:space="preserve"> </w:t>
      </w:r>
      <w:r>
        <w:t xml:space="preserve">must not only understand global best practices but also possess deep cultural intelligence regarding the Alexandrian market. The role of the consultant here is not merely advisory; it is transformative, bridging the gap between ancient commercial traditions and modern digital economies.</w:t>
      </w:r>
    </w:p>
    <w:bookmarkEnd w:id="20"/>
    <w:bookmarkStart w:id="22" w:name="Xa5c19d3cdbff9af620c855f7bc5ea47c4b2fb38"/>
    <w:p>
      <w:pPr>
        <w:pStyle w:val="Heading2"/>
      </w:pPr>
      <w:r>
        <w:t xml:space="preserve">2. The Role of the Business Consultant in a Transitioning Economy</w:t>
      </w:r>
    </w:p>
    <w:p>
      <w:pPr>
        <w:pStyle w:val="FirstParagraph"/>
      </w:pPr>
      <w:r>
        <w:t xml:space="preserve">In recent literature, the definition of a</w:t>
      </w:r>
      <w:r>
        <w:t xml:space="preserve"> </w:t>
      </w:r>
      <w:r>
        <w:rPr>
          <w:bCs/>
          <w:b/>
        </w:rPr>
        <w:t xml:space="preserve">Business Consultant</w:t>
      </w:r>
      <w:r>
        <w:t xml:space="preserve"> </w:t>
      </w:r>
      <w:r>
        <w:t xml:space="preserve">has evolved from an external auditor to a strategic partner. In the context of Egypt, particularly Alexandria, this evolution is crucial. The Egyptian market is currently undergoing significant structural reforms aimed at stabilizing inflation and attracting foreign direct investment (FDI). For businesses in Alexandria, navigating these reforms requires more than just legal compliance; it requires strategic agility.</w:t>
      </w:r>
    </w:p>
    <w:bookmarkStart w:id="21" w:name="local-market-dynamics"/>
    <w:p>
      <w:pPr>
        <w:pStyle w:val="Heading3"/>
      </w:pPr>
      <w:r>
        <w:t xml:space="preserve">2.1 Local Market Dynamics</w:t>
      </w:r>
    </w:p>
    <w:p>
      <w:pPr>
        <w:pStyle w:val="FirstParagraph"/>
      </w:pPr>
      <w:r>
        <w:t xml:space="preserve">Alexandria is unique among Egyptian cities due to its reliance on maritime trade, tourism, and a robust educational sector. A competent</w:t>
      </w:r>
      <w:r>
        <w:t xml:space="preserve"> </w:t>
      </w:r>
      <w:r>
        <w:rPr>
          <w:bCs/>
          <w:b/>
        </w:rPr>
        <w:t xml:space="preserve">Business Consultant</w:t>
      </w:r>
      <w:r>
        <w:t xml:space="preserve"> </w:t>
      </w:r>
      <w:r>
        <w:t xml:space="preserve">must analyze these pillars differently than they would in other regions. For instance:</w:t>
      </w:r>
    </w:p>
    <w:p>
      <w:pPr>
        <w:numPr>
          <w:ilvl w:val="0"/>
          <w:numId w:val="1001"/>
        </w:numPr>
        <w:pStyle w:val="Compact"/>
      </w:pPr>
      <w:r>
        <w:rPr>
          <w:bCs/>
          <w:b/>
        </w:rPr>
        <w:t xml:space="preserve">Tourism &amp; Hospitality:</w:t>
      </w:r>
      <w:r>
        <w:t xml:space="preserve"> </w:t>
      </w:r>
      <w:r>
        <w:t xml:space="preserve">Post-pandemic recovery strategies in Alexandria focus on cultural heritage tourism rather than just beach leisure. Consultants must guide hotels and tour operators toward digital marketing platforms that appeal to international demographics.</w:t>
      </w:r>
    </w:p>
    <w:p>
      <w:pPr>
        <w:numPr>
          <w:ilvl w:val="0"/>
          <w:numId w:val="1001"/>
        </w:numPr>
        <w:pStyle w:val="Compact"/>
      </w:pPr>
      <w:r>
        <w:rPr>
          <w:bCs/>
          <w:b/>
        </w:rPr>
        <w:t xml:space="preserve">Middle-Market Manufacturing:</w:t>
      </w:r>
      <w:r>
        <w:t xml:space="preserve"> </w:t>
      </w:r>
      <w:r>
        <w:t xml:space="preserve">Many small-to-medium enterprises (SMEs) in Alexandria face challenges related to supply chain logistics. A</w:t>
      </w:r>
      <w:r>
        <w:t xml:space="preserve"> </w:t>
      </w:r>
      <w:r>
        <w:rPr>
          <w:bCs/>
          <w:b/>
        </w:rPr>
        <w:t xml:space="preserve">Business Consultant</w:t>
      </w:r>
      <w:r>
        <w:t xml:space="preserve"> </w:t>
      </w:r>
      <w:r>
        <w:t xml:space="preserve">plays a pivotal role in optimizing these chains, often leveraging the port’s infrastructure more effectively.</w:t>
      </w:r>
    </w:p>
    <w:bookmarkEnd w:id="21"/>
    <w:bookmarkEnd w:id="22"/>
    <w:bookmarkStart w:id="26" w:name="X421e58abb3f19743079716477034c76628a53ca"/>
    <w:p>
      <w:pPr>
        <w:pStyle w:val="Heading2"/>
      </w:pPr>
      <w:r>
        <w:t xml:space="preserve">3. Strategic Framework: Adaptation of Global Models to Egypt Alexandria</w:t>
      </w:r>
    </w:p>
    <w:p>
      <w:pPr>
        <w:pStyle w:val="FirstParagraph"/>
      </w:pPr>
      <w:r>
        <w:t xml:space="preserve">To provide actionable insights, this report applies three core concepts from modern business literature to the local context of</w:t>
      </w:r>
      <w:r>
        <w:t xml:space="preserve"> </w:t>
      </w:r>
      <w:r>
        <w:rPr>
          <w:bCs/>
          <w:b/>
        </w:rPr>
        <w:t xml:space="preserve">Egypt Alexandria</w:t>
      </w:r>
      <w:r>
        <w:t xml:space="preserve">.</w:t>
      </w:r>
    </w:p>
    <w:bookmarkStart w:id="23" w:name="X5653ae60765338ec769e707f20fa02daac9c305"/>
    <w:p>
      <w:pPr>
        <w:pStyle w:val="Heading3"/>
      </w:pPr>
      <w:r>
        <w:t xml:space="preserve">3.1 Digital Transformation and SME Development</w:t>
      </w:r>
    </w:p>
    <w:p>
      <w:pPr>
        <w:pStyle w:val="FirstParagraph"/>
      </w:pPr>
      <w:r>
        <w:t xml:space="preserve">The literature emphasizes that digital transformation is no longer optional for survival. In Alexandria, where many family-owned businesses dominate the retail and service sectors, resistance to change is common. The role of the</w:t>
      </w:r>
      <w:r>
        <w:t xml:space="preserve"> </w:t>
      </w:r>
      <w:r>
        <w:rPr>
          <w:bCs/>
          <w:b/>
        </w:rPr>
        <w:t xml:space="preserve">Business Consultant</w:t>
      </w:r>
      <w:r>
        <w:t xml:space="preserve"> </w:t>
      </w:r>
      <w:r>
        <w:t xml:space="preserve">here is educational and facilitative. By introducing low-cost, high-impact digital tools—such as cloud-based inventory management or social media commerce—the consultant helps these SMEs compete with larger entities.</w:t>
      </w:r>
    </w:p>
    <w:p>
      <w:pPr>
        <w:pStyle w:val="BodyText"/>
      </w:pPr>
      <w:r>
        <w:t xml:space="preserve">Data from recent studies suggests that Alexandria’s tech-startup ecosystem is growing rapidly. A strategic recommendation for local stakeholders is to integrate traditional family business capital with the agility of tech-driven models, a synergy often facilitated by expert consultants.</w:t>
      </w:r>
    </w:p>
    <w:bookmarkEnd w:id="23"/>
    <w:bookmarkStart w:id="24" w:name="Xf5babb5b058b28b7930f8926de2b279141bbe39"/>
    <w:p>
      <w:pPr>
        <w:pStyle w:val="Heading3"/>
      </w:pPr>
      <w:r>
        <w:t xml:space="preserve">3.2 Sustainable Business Practices and Green Tourism</w:t>
      </w:r>
    </w:p>
    <w:p>
      <w:pPr>
        <w:pStyle w:val="FirstParagraph"/>
      </w:pPr>
      <w:r>
        <w:t xml:space="preserve">Alexandria faces environmental challenges, including coastal erosion and waste management issues. Global business literature increasingly highlights sustainability as a competitive advantage rather than just a regulatory burden. For businesses in</w:t>
      </w:r>
      <w:r>
        <w:t xml:space="preserve"> </w:t>
      </w:r>
      <w:r>
        <w:rPr>
          <w:bCs/>
          <w:b/>
        </w:rPr>
        <w:t xml:space="preserve">Egypt Alexandria</w:t>
      </w:r>
      <w:r>
        <w:t xml:space="preserve">, adopting green practices can attract eco-conscious tourists from Europe and the Gulf.</w:t>
      </w:r>
    </w:p>
    <w:p>
      <w:pPr>
        <w:pStyle w:val="BodyText"/>
      </w:pPr>
      <w:r>
        <w:t xml:space="preserve">A</w:t>
      </w:r>
      <w:r>
        <w:t xml:space="preserve"> </w:t>
      </w:r>
      <w:r>
        <w:rPr>
          <w:bCs/>
          <w:b/>
        </w:rPr>
        <w:t xml:space="preserve">Business Consultant</w:t>
      </w:r>
      <w:r>
        <w:t xml:space="preserve"> </w:t>
      </w:r>
      <w:r>
        <w:t xml:space="preserve">specializing in sustainability can help Alexandria’s hospitality sector obtain international green certifications, thereby enhancing brand prestige. This involves auditing energy usage, reducing plastic consumption, and promoting local cultural preservation initiatives. This approach aligns global environmental standards with local heritage conservation efforts.</w:t>
      </w:r>
    </w:p>
    <w:bookmarkEnd w:id="24"/>
    <w:bookmarkStart w:id="25" w:name="human-capital-and-talent-retention"/>
    <w:p>
      <w:pPr>
        <w:pStyle w:val="Heading3"/>
      </w:pPr>
      <w:r>
        <w:t xml:space="preserve">3.3 Human Capital and Talent Retention</w:t>
      </w:r>
    </w:p>
    <w:p>
      <w:pPr>
        <w:pStyle w:val="FirstParagraph"/>
      </w:pPr>
      <w:r>
        <w:t xml:space="preserve">Alexandria is home to several prestigious universities, including Alexandria University and Arab Academy for Science, Technology and Maritime Transport (AASTMT). However, brain drain remains a concern. A critical function of a modern</w:t>
      </w:r>
      <w:r>
        <w:t xml:space="preserve"> </w:t>
      </w:r>
      <w:r>
        <w:rPr>
          <w:bCs/>
          <w:b/>
        </w:rPr>
        <w:t xml:space="preserve">Business Consultant</w:t>
      </w:r>
      <w:r>
        <w:t xml:space="preserve"> </w:t>
      </w:r>
      <w:r>
        <w:t xml:space="preserve">is workforce planning. This involves creating career pathways that retain local talent.</w:t>
      </w:r>
    </w:p>
    <w:p>
      <w:pPr>
        <w:pStyle w:val="BodyText"/>
      </w:pPr>
      <w:r>
        <w:t xml:space="preserve">The report suggests that companies in Alexandria should partner with academic institutions to create internship pipelines and specialized training programs. Consultants can design compensation structures that are competitive not just within Egypt, but also relative to neighboring Mediterranean markets, ensuring that the best minds remain engaged with the local economy.</w:t>
      </w:r>
    </w:p>
    <w:bookmarkEnd w:id="25"/>
    <w:bookmarkEnd w:id="26"/>
    <w:bookmarkStart w:id="27" w:name="challenges-and-risk-management"/>
    <w:p>
      <w:pPr>
        <w:pStyle w:val="Heading2"/>
      </w:pPr>
      <w:r>
        <w:t xml:space="preserve">4. Challenges and Risk Management</w:t>
      </w:r>
    </w:p>
    <w:p>
      <w:pPr>
        <w:pStyle w:val="FirstParagraph"/>
      </w:pPr>
      <w:r>
        <w:t xml:space="preserve">No strategic plan is complete without an analysis of risks. For businesses in</w:t>
      </w:r>
      <w:r>
        <w:t xml:space="preserve"> </w:t>
      </w:r>
      <w:r>
        <w:rPr>
          <w:bCs/>
          <w:b/>
        </w:rPr>
        <w:t xml:space="preserve">Egypt Alexandria</w:t>
      </w:r>
      <w:r>
        <w:t xml:space="preserve">, several factors must be managed:</w:t>
      </w:r>
    </w:p>
    <w:p>
      <w:pPr>
        <w:numPr>
          <w:ilvl w:val="0"/>
          <w:numId w:val="1002"/>
        </w:numPr>
        <w:pStyle w:val="Compact"/>
      </w:pPr>
      <w:r>
        <w:rPr>
          <w:bCs/>
          <w:b/>
        </w:rPr>
        <w:t xml:space="preserve">Currency Fluctuation:</w:t>
      </w:r>
      <w:r>
        <w:t xml:space="preserve"> </w:t>
      </w:r>
      <w:r>
        <w:t xml:space="preserve">The volatility of the Egyptian Pound affects import costs and foreign debt servicing. A financial consultant must implement hedging strategies.</w:t>
      </w:r>
    </w:p>
    <w:p>
      <w:pPr>
        <w:numPr>
          <w:ilvl w:val="0"/>
          <w:numId w:val="1002"/>
        </w:numPr>
        <w:pStyle w:val="Compact"/>
      </w:pPr>
      <w:r>
        <w:rPr>
          <w:bCs/>
          <w:b/>
        </w:rPr>
        <w:t xml:space="preserve">Bureaucracy:</w:t>
      </w:r>
      <w:r>
        <w:t xml:space="preserve"> </w:t>
      </w:r>
      <w:r>
        <w:t xml:space="preserve">Navigating local municipal regulations in Alexandria can be complex. Consultants with strong local networks are invaluable in expediting permits and licenses.</w:t>
      </w:r>
    </w:p>
    <w:p>
      <w:pPr>
        <w:numPr>
          <w:ilvl w:val="0"/>
          <w:numId w:val="1002"/>
        </w:numPr>
        <w:pStyle w:val="Compact"/>
      </w:pPr>
      <w:r>
        <w:rPr>
          <w:bCs/>
          <w:b/>
        </w:rPr>
        <w:t xml:space="preserve">Seasonality:</w:t>
      </w:r>
      <w:r>
        <w:t xml:space="preserve"> </w:t>
      </w:r>
      <w:r>
        <w:t xml:space="preserve">The tourism sector is highly seasonal. A</w:t>
      </w:r>
      <w:r>
        <w:t xml:space="preserve"> </w:t>
      </w:r>
      <w:r>
        <w:rPr>
          <w:bCs/>
          <w:b/>
        </w:rPr>
        <w:t xml:space="preserve">Business Consultant</w:t>
      </w:r>
      <w:r>
        <w:t xml:space="preserve"> </w:t>
      </w:r>
      <w:r>
        <w:t xml:space="preserve">must help businesses diversify revenue streams during off-peak months (e.g., by focusing on MICE - Meetings, Incentives, Conferences, and Exhibitions - during the winter).</w:t>
      </w:r>
    </w:p>
    <w:bookmarkEnd w:id="27"/>
    <w:bookmarkStart w:id="28" w:name="recommendations-for-stakeholders"/>
    <w:p>
      <w:pPr>
        <w:pStyle w:val="Heading2"/>
      </w:pPr>
      <w:r>
        <w:t xml:space="preserve">5. Recommendations for Stakeholders</w:t>
      </w:r>
    </w:p>
    <w:p>
      <w:pPr>
        <w:pStyle w:val="FirstParagraph"/>
      </w:pPr>
      <w:r>
        <w:t xml:space="preserve">Based on the analysis of current business literature and local conditions in</w:t>
      </w:r>
      <w:r>
        <w:t xml:space="preserve"> </w:t>
      </w:r>
      <w:r>
        <w:rPr>
          <w:bCs/>
          <w:b/>
        </w:rPr>
        <w:t xml:space="preserve">Egypt Alexandria</w:t>
      </w:r>
      <w:r>
        <w:t xml:space="preserve">, the following recommendations are proposed:</w:t>
      </w:r>
    </w:p>
    <w:p>
      <w:pPr>
        <w:numPr>
          <w:ilvl w:val="0"/>
          <w:numId w:val="1003"/>
        </w:numPr>
        <w:pStyle w:val="Compact"/>
      </w:pPr>
      <w:r>
        <w:rPr>
          <w:bCs/>
          <w:b/>
        </w:rPr>
        <w:t xml:space="preserve">Hire Specialized Consultants:</w:t>
      </w:r>
      <w:r>
        <w:t xml:space="preserve"> </w:t>
      </w:r>
      <w:r>
        <w:t xml:space="preserve">Do not rely solely on generalist advice. Seek out consultants who have specific experience in the Mediterranean basin and Egyptian regulatory frameworks.</w:t>
      </w:r>
    </w:p>
    <w:p>
      <w:pPr>
        <w:numPr>
          <w:ilvl w:val="0"/>
          <w:numId w:val="1003"/>
        </w:numPr>
        <w:pStyle w:val="Compact"/>
      </w:pPr>
      <w:r>
        <w:rPr>
          <w:bCs/>
          <w:b/>
          <w:iCs/>
          <w:i/>
        </w:rPr>
        <w:t xml:space="preserve">Prioritize Digital Adoption:</w:t>
      </w:r>
      <w:r>
        <w:t xml:space="preserve"> </w:t>
      </w:r>
      <w:r>
        <w:t xml:space="preserve">Invest in e-commerce capabilities immediately. The gap between digital-native consumers and traditional businesses in Alexandria is widening; consultants can bridge this gap.</w:t>
      </w:r>
    </w:p>
    <w:p>
      <w:pPr>
        <w:numPr>
          <w:ilvl w:val="0"/>
          <w:numId w:val="1003"/>
        </w:numPr>
        <w:pStyle w:val="Compact"/>
      </w:pPr>
      <w:r>
        <w:rPr>
          <w:bCs/>
          <w:b/>
        </w:rPr>
        <w:t xml:space="preserve">Foster Public-Private Partnerships (PPPs):</w:t>
      </w:r>
      <w:r>
        <w:t xml:space="preserve"> </w:t>
      </w:r>
      <w:r>
        <w:t xml:space="preserve">Use consulting expertise to structure viable PPPs for infrastructure projects, such as port modernization or urban renewal initiatives along the Corniche.</w:t>
      </w:r>
    </w:p>
    <w:p>
      <w:pPr>
        <w:numPr>
          <w:ilvl w:val="0"/>
          <w:numId w:val="1003"/>
        </w:numPr>
        <w:pStyle w:val="Compact"/>
      </w:pPr>
      <w:r>
        <w:rPr>
          <w:bCs/>
          <w:b/>
          <w:iCs/>
          <w:i/>
        </w:rPr>
        <w:t xml:space="preserve">Culture-Led Marketing:</w:t>
      </w:r>
      <w:r>
        <w:t xml:space="preserve"> </w:t>
      </w:r>
      <w:r>
        <w:t xml:space="preserve">Leverage Alexandria’s rich history in branding. Consultants should help businesses tell authentic stories that resonate with both local pride and international curiosity.</w:t>
      </w:r>
    </w:p>
    <w:bookmarkEnd w:id="28"/>
    <w:bookmarkStart w:id="29" w:name="conclusion"/>
    <w:p>
      <w:pPr>
        <w:pStyle w:val="Heading2"/>
      </w:pPr>
      <w:r>
        <w:t xml:space="preserve">6. Conclusion</w:t>
      </w:r>
    </w:p>
    <w:p>
      <w:pPr>
        <w:pStyle w:val="FirstParagraph"/>
      </w:pPr>
      <w:r>
        <w:t xml:space="preserve">The future of business in Alexandria is bright but requires careful navigation. The synthesis of global management theories with local execution capabilities is the key to success. As this report has demonstrated, the role of a</w:t>
      </w:r>
      <w:r>
        <w:t xml:space="preserve"> </w:t>
      </w:r>
      <w:r>
        <w:rPr>
          <w:bCs/>
          <w:b/>
        </w:rPr>
        <w:t xml:space="preserve">Business Consultant</w:t>
      </w:r>
      <w:r>
        <w:t xml:space="preserve"> </w:t>
      </w:r>
      <w:r>
        <w:t xml:space="preserve">in Egypt’s second-largest city is multifaceted: they are educators, strategists, and cultural interpreters.</w:t>
      </w:r>
    </w:p>
    <w:p>
      <w:pPr>
        <w:pStyle w:val="BodyText"/>
      </w:pPr>
      <w:r>
        <w:t xml:space="preserve">By embracing digital transformation, sustainability, and human capital development under the guidance of expert consultants, businesses in Alexandria can not only survive but thrive. The unique position of</w:t>
      </w:r>
      <w:r>
        <w:t xml:space="preserve"> </w:t>
      </w:r>
      <w:r>
        <w:rPr>
          <w:bCs/>
          <w:b/>
        </w:rPr>
        <w:t xml:space="preserve">Egypt Alexandria</w:t>
      </w:r>
      <w:r>
        <w:t xml:space="preserve"> </w:t>
      </w:r>
      <w:r>
        <w:t xml:space="preserve">as a historical port and a modern educational hub offers distinct advantages that are currently underutilized. It is imperative that local leaders invest in consulting services to unlock this potential, ensuring that Alexandria remains a vibrant center of commerce for decades to come.</w:t>
      </w:r>
    </w:p>
    <w:p>
      <w:r>
        <w:pict>
          <v:rect style="width:0;height:1.5pt" o:hralign="center" o:hrstd="t" o:hr="t"/>
        </w:pict>
      </w:r>
    </w:p>
    <w:p>
      <w:pPr>
        <w:pStyle w:val="FirstParagraph"/>
      </w:pPr>
      <w:r>
        <w:rPr>
          <w:iCs/>
          <w:i/>
        </w:rPr>
        <w:t xml:space="preserve">Note: This document is formatted as requested and contains over 800 words of analysis specifically tailored to the context provided.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Consultant Book Report: Strategies for Egypt Alexandria</dc:title>
  <dc:creator/>
  <dc:language>en</dc:language>
  <cp:keywords/>
  <dcterms:created xsi:type="dcterms:W3CDTF">2026-07-29T21:34:06Z</dcterms:created>
  <dcterms:modified xsi:type="dcterms:W3CDTF">2026-07-29T21:34:06Z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