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Business</w:t>
      </w:r>
      <w:r>
        <w:t xml:space="preserve"> </w:t>
      </w:r>
      <w:r>
        <w:t xml:space="preserve">Consultant:</w:t>
      </w:r>
      <w:r>
        <w:t xml:space="preserve"> </w:t>
      </w:r>
      <w:r>
        <w:t xml:space="preserve">Navigating</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Ivory</w:t>
      </w:r>
      <w:r>
        <w:t xml:space="preserve"> </w:t>
      </w:r>
      <w:r>
        <w:t xml:space="preserve">Coast</w:t>
      </w:r>
      <w:r>
        <w:t xml:space="preserve"> </w:t>
      </w:r>
      <w:r>
        <w:t xml:space="preserve">Abidjan</w:t>
      </w:r>
    </w:p>
    <w:bookmarkStart w:id="20" w:name="Xfb54ca24deac410b98ee126046f9ef4da36fead"/>
    <w:p>
      <w:pPr>
        <w:pStyle w:val="Heading1"/>
      </w:pPr>
      <w:r>
        <w:t xml:space="preserve">The Strategic Imperative of the Modern Business Consultant</w:t>
      </w:r>
    </w:p>
    <w:p>
      <w:pPr>
        <w:pStyle w:val="FirstParagraph"/>
      </w:pPr>
      <w:r>
        <w:rPr>
          <w:bCs/>
          <w:b/>
        </w:rPr>
        <w:t xml:space="preserve">A Comprehensive Report on Growth, Stability, and Innovation in Ivory Coast Abidjan</w:t>
      </w:r>
    </w:p>
    <w:p>
      <w:pPr>
        <w:pStyle w:val="BodyText"/>
      </w:pPr>
      <w:r>
        <w:rPr>
          <w:iCs/>
          <w:i/>
        </w:rPr>
        <w:t xml:space="preserve">Date: October 26, 2023</w:t>
      </w:r>
    </w:p>
    <w:bookmarkEnd w:id="20"/>
    <w:bookmarkStart w:id="22" w:name="introduction"/>
    <w:bookmarkStart w:id="21" w:name="X577aa10f59635dbb427494e8f0c46e6a14c4e00"/>
    <w:p>
      <w:pPr>
        <w:pStyle w:val="Heading2"/>
      </w:pPr>
      <w:r>
        <w:t xml:space="preserve">Introduction: The Role of the Business Consultant in a Dynamic Economy</w:t>
      </w:r>
    </w:p>
    <w:p>
      <w:pPr>
        <w:pStyle w:val="FirstParagraph"/>
      </w:pPr>
      <w:r>
        <w:t xml:space="preserve">In the contemporary global marketplace, the role of a professional</w:t>
      </w:r>
      <w:r>
        <w:t xml:space="preserve"> </w:t>
      </w:r>
      <w:r>
        <w:rPr>
          <w:bCs/>
          <w:b/>
        </w:rPr>
        <w:t xml:space="preserve">Business Consultant</w:t>
      </w:r>
      <w:r>
        <w:t xml:space="preserve"> </w:t>
      </w:r>
      <w:r>
        <w:t xml:space="preserve">has transcended traditional advisory roles. Today, consultants are architects of transformation, strategists for resilience, and catalysts for innovation. This report explores the critical function that consulting plays in fostering sustainable economic development, with a specific focus on one of Africa’s most vibrant economic hubs:</w:t>
      </w:r>
      <w:r>
        <w:t xml:space="preserve"> </w:t>
      </w:r>
      <w:r>
        <w:rPr>
          <w:bCs/>
          <w:b/>
        </w:rPr>
        <w:t xml:space="preserve">Ivory Coast Abidjan</w:t>
      </w:r>
      <w:r>
        <w:t xml:space="preserve">. As a nation striving to become an emerging economy by 2030, the strategic guidance provided by expert consultants is not merely beneficial; it is essential for navigating the complexities of regional competition, regulatory frameworks, and digital transformation.</w:t>
      </w:r>
    </w:p>
    <w:p>
      <w:pPr>
        <w:pStyle w:val="BodyText"/>
      </w:pPr>
      <w:r>
        <w:t xml:space="preserve">The intersection of global business standards and local Ivorian culture creates a unique ecosystem. In this context, a</w:t>
      </w:r>
      <w:r>
        <w:t xml:space="preserve"> </w:t>
      </w:r>
      <w:r>
        <w:rPr>
          <w:bCs/>
          <w:b/>
        </w:rPr>
        <w:t xml:space="preserve">Business Consultant</w:t>
      </w:r>
      <w:r>
        <w:t xml:space="preserve"> </w:t>
      </w:r>
      <w:r>
        <w:t xml:space="preserve">acts as the bridge between international best practices and local operational realities. This document delineates how such expertise is applied to drive growth within the commercial capital,</w:t>
      </w:r>
      <w:r>
        <w:t xml:space="preserve"> </w:t>
      </w:r>
      <w:r>
        <w:rPr>
          <w:bCs/>
          <w:b/>
        </w:rPr>
        <w:t xml:space="preserve">Ivory Coast Abidjan</w:t>
      </w:r>
      <w:r>
        <w:t xml:space="preserve">, analyzing market entry strategies, organizational efficiency, and sustainable development initiatives.</w:t>
      </w:r>
    </w:p>
    <w:bookmarkEnd w:id="21"/>
    <w:bookmarkEnd w:id="22"/>
    <w:bookmarkStart w:id="24" w:name="the-consulting-value-proposition"/>
    <w:bookmarkStart w:id="23" w:name="Xabe5fe7059eaced7ce463912704f50d268675e8"/>
    <w:p>
      <w:pPr>
        <w:pStyle w:val="Heading2"/>
      </w:pPr>
      <w:r>
        <w:t xml:space="preserve">The Value Proposition of Professional Consulting in West Africa</w:t>
      </w:r>
    </w:p>
    <w:p>
      <w:pPr>
        <w:pStyle w:val="FirstParagraph"/>
      </w:pPr>
      <w:r>
        <w:t xml:space="preserve">To understand the necessity of a</w:t>
      </w:r>
      <w:r>
        <w:t xml:space="preserve"> </w:t>
      </w:r>
      <w:r>
        <w:rPr>
          <w:bCs/>
          <w:b/>
        </w:rPr>
        <w:t xml:space="preserve">Business Consultant</w:t>
      </w:r>
      <w:r>
        <w:t xml:space="preserve">, one must first appreciate the volatility and opportunity present in emerging markets. The economic landscape is characterized by rapid urbanization, a growing middle class, and increasing digital penetration. However, these factors are accompanied by infrastructural challenges and regulatory hurdles. A consultant provides three core pillars of value:</w:t>
      </w:r>
    </w:p>
    <w:p>
      <w:pPr>
        <w:numPr>
          <w:ilvl w:val="0"/>
          <w:numId w:val="1001"/>
        </w:numPr>
        <w:pStyle w:val="Compact"/>
      </w:pPr>
      <w:r>
        <w:rPr>
          <w:bCs/>
          <w:b/>
        </w:rPr>
        <w:t xml:space="preserve">Strategic Clarity:</w:t>
      </w:r>
      <w:r>
        <w:t xml:space="preserve"> </w:t>
      </w:r>
      <w:r>
        <w:t xml:space="preserve">In the absence of clear market data or established frameworks for new industries, consultants provide the analytical rigor needed to make informed decisions.</w:t>
      </w:r>
    </w:p>
    <w:p>
      <w:pPr>
        <w:numPr>
          <w:ilvl w:val="0"/>
          <w:numId w:val="1001"/>
        </w:numPr>
        <w:pStyle w:val="Compact"/>
      </w:pPr>
      <w:r>
        <w:rPr>
          <w:bCs/>
          <w:b/>
        </w:rPr>
        <w:t xml:space="preserve">Risk Mitigation:</w:t>
      </w:r>
      <w:r>
        <w:t xml:space="preserve"> </w:t>
      </w:r>
      <w:r>
        <w:t xml:space="preserve">Through comprehensive due diligence and legal-compliance reviews, consultants help businesses navigate the bureaucratic landscape specific to West Africa.</w:t>
      </w:r>
    </w:p>
    <w:p>
      <w:pPr>
        <w:numPr>
          <w:ilvl w:val="0"/>
          <w:numId w:val="1001"/>
        </w:numPr>
        <w:pStyle w:val="Compact"/>
      </w:pPr>
      <w:r>
        <w:rPr>
          <w:bCs/>
          <w:b/>
        </w:rPr>
        <w:t xml:space="preserve">Cultural Intelligence:</w:t>
      </w:r>
      <w:r>
        <w:t xml:space="preserve"> </w:t>
      </w:r>
      <w:r>
        <w:t xml:space="preserve">A successful</w:t>
      </w:r>
      <w:r>
        <w:t xml:space="preserve"> </w:t>
      </w:r>
      <w:r>
        <w:rPr>
          <w:bCs/>
          <w:b/>
        </w:rPr>
        <w:t xml:space="preserve">Business Consultant</w:t>
      </w:r>
      <w:r>
        <w:t xml:space="preserve"> </w:t>
      </w:r>
      <w:r>
        <w:t xml:space="preserve">understands the nuances of local business etiquette, labor relations, and consumer behavior in regions like</w:t>
      </w:r>
      <w:r>
        <w:t xml:space="preserve"> </w:t>
      </w:r>
      <w:r>
        <w:rPr>
          <w:bCs/>
          <w:b/>
        </w:rPr>
        <w:t xml:space="preserve">Ivory Coast Abidjan</w:t>
      </w:r>
      <w:r>
        <w:t xml:space="preserve">.</w:t>
      </w:r>
    </w:p>
    <w:p>
      <w:pPr>
        <w:pStyle w:val="FirstParagraph"/>
      </w:pPr>
      <w:r>
        <w:t xml:space="preserve">In cities that serve as regional gateways, such as Abidjan, the pace of change is exponential. Companies cannot afford to rely on outdated management theories. They require adaptive strategies that are tailored to the specific socioeconomic fabric of the region.</w:t>
      </w:r>
    </w:p>
    <w:bookmarkEnd w:id="23"/>
    <w:bookmarkEnd w:id="24"/>
    <w:bookmarkStart w:id="28" w:name="focus-ivory-coast-abidjan"/>
    <w:bookmarkStart w:id="27" w:name="X9486c239dcf1e7c8b43ad7f74d2575a9270d7dc"/>
    <w:p>
      <w:pPr>
        <w:pStyle w:val="Heading2"/>
      </w:pPr>
      <w:r>
        <w:t xml:space="preserve">Ivory Coast Abidjan: A Case Study in Urban Economic Growth</w:t>
      </w:r>
    </w:p>
    <w:p>
      <w:pPr>
        <w:pStyle w:val="FirstParagraph"/>
      </w:pPr>
      <w:r>
        <w:rPr>
          <w:bCs/>
          <w:b/>
        </w:rPr>
        <w:t xml:space="preserve">Ivory Coast Abidjan</w:t>
      </w:r>
      <w:r>
        <w:t xml:space="preserve"> </w:t>
      </w:r>
      <w:r>
        <w:t xml:space="preserve">stands as a testament to the potential of African urban centers. As the economic capital and largest city of Ivory Coast, Abidjan is not just a port city; it is a financial hub for Francophone West Africa. The presence of the West African Development Bank (BOAD) and numerous international corporations has turned</w:t>
      </w:r>
      <w:r>
        <w:t xml:space="preserve"> </w:t>
      </w:r>
      <w:r>
        <w:rPr>
          <w:bCs/>
          <w:b/>
        </w:rPr>
        <w:t xml:space="preserve">Ivory Coast Abidjan</w:t>
      </w:r>
      <w:r>
        <w:t xml:space="preserve"> </w:t>
      </w:r>
      <w:r>
        <w:t xml:space="preserve">into a focal point for foreign direct investment. However, this growth brings intense competition.</w:t>
      </w:r>
    </w:p>
    <w:p>
      <w:pPr>
        <w:pStyle w:val="BodyText"/>
      </w:pPr>
      <w:r>
        <w:t xml:space="preserve">"In</w:t>
      </w:r>
      <w:r>
        <w:t xml:space="preserve"> </w:t>
      </w:r>
      <w:r>
        <w:rPr>
          <w:bCs/>
          <w:b/>
        </w:rPr>
        <w:t xml:space="preserve">Ivory Coast Abidjan</w:t>
      </w:r>
      <w:r>
        <w:t xml:space="preserve">, the market is no longer just about accessing consumers; it is about optimizing supply chains, leveraging technology, and maintaining corporate governance standards that meet international expectations."</w:t>
      </w:r>
    </w:p>
    <w:bookmarkStart w:id="25" w:name="Xbb4c5cfdeca6e821a8a7631dbdcecb7e41634a9"/>
    <w:p>
      <w:pPr>
        <w:pStyle w:val="Heading3"/>
      </w:pPr>
      <w:r>
        <w:t xml:space="preserve">The Unique Challenges of the Local Market</w:t>
      </w:r>
    </w:p>
    <w:p>
      <w:pPr>
        <w:pStyle w:val="FirstParagraph"/>
      </w:pPr>
      <w:r>
        <w:t xml:space="preserve">Navigating business in</w:t>
      </w:r>
      <w:r>
        <w:t xml:space="preserve"> </w:t>
      </w:r>
      <w:r>
        <w:rPr>
          <w:bCs/>
          <w:b/>
        </w:rPr>
        <w:t xml:space="preserve">Ivory Coast Abidjan</w:t>
      </w:r>
      <w:r>
        <w:t xml:space="preserve"> </w:t>
      </w:r>
      <w:r>
        <w:t xml:space="preserve">requires a deep understanding of local dynamics. For instance, the real estate market in Plateau and Cocody districts is highly competitive. A</w:t>
      </w:r>
      <w:r>
        <w:t xml:space="preserve"> </w:t>
      </w:r>
      <w:r>
        <w:rPr>
          <w:bCs/>
          <w:b/>
        </w:rPr>
        <w:t xml:space="preserve">Business Consultant</w:t>
      </w:r>
      <w:r>
        <w:t xml:space="preserve"> </w:t>
      </w:r>
      <w:r>
        <w:t xml:space="preserve">assisting a multinational firm entering this space must provide insights into leasing trends, regulatory zoning laws, and infrastructure reliability. Furthermore, the energy sector in</w:t>
      </w:r>
      <w:r>
        <w:t xml:space="preserve"> </w:t>
      </w:r>
      <w:r>
        <w:rPr>
          <w:bCs/>
          <w:b/>
        </w:rPr>
        <w:t xml:space="preserve">Ivory Coast Abidjan</w:t>
      </w:r>
      <w:r>
        <w:t xml:space="preserve"> </w:t>
      </w:r>
      <w:r>
        <w:t xml:space="preserve">has seen significant improvements but still requires careful logistical planning for industrial operations.</w:t>
      </w:r>
    </w:p>
    <w:bookmarkEnd w:id="25"/>
    <w:bookmarkStart w:id="26" w:name="X1112da8f9a4e391f9dc514b746274dc2d18012e"/>
    <w:p>
      <w:pPr>
        <w:pStyle w:val="Heading3"/>
      </w:pPr>
      <w:r>
        <w:t xml:space="preserve">Digital Transformation and the Tech Ecosystem</w:t>
      </w:r>
    </w:p>
    <w:p>
      <w:pPr>
        <w:pStyle w:val="FirstParagraph"/>
      </w:pPr>
      <w:r>
        <w:t xml:space="preserve">A major trend currently reshaping business in</w:t>
      </w:r>
      <w:r>
        <w:t xml:space="preserve"> </w:t>
      </w:r>
      <w:r>
        <w:rPr>
          <w:bCs/>
          <w:b/>
        </w:rPr>
        <w:t xml:space="preserve">Ivory Coast Abidjan</w:t>
      </w:r>
      <w:r>
        <w:t xml:space="preserve"> </w:t>
      </w:r>
      <w:r>
        <w:t xml:space="preserve">is the digital revolution. The rise of fintech solutions, mobile money adoption, and e-commerce platforms has disrupted traditional retail and banking models. Here, the role of the consultant shifts towards technological integration. Consultants are tasked with helping legacy businesses adopt cloud computing, cybersecurity measures, and data analytics to compete with agile tech startups emerging from</w:t>
      </w:r>
      <w:r>
        <w:t xml:space="preserve"> </w:t>
      </w:r>
      <w:r>
        <w:rPr>
          <w:bCs/>
          <w:b/>
        </w:rPr>
        <w:t xml:space="preserve">Ivory Coast Abidjan</w:t>
      </w:r>
      <w:r>
        <w:t xml:space="preserve">.</w:t>
      </w:r>
    </w:p>
    <w:bookmarkEnd w:id="26"/>
    <w:bookmarkEnd w:id="27"/>
    <w:bookmarkEnd w:id="28"/>
    <w:bookmarkStart w:id="33" w:name="strategic-framework"/>
    <w:bookmarkStart w:id="32" w:name="Xc1dd2e5013ac5ef4de35d3fb7e0d2409c5965cd"/>
    <w:p>
      <w:pPr>
        <w:pStyle w:val="Heading2"/>
      </w:pPr>
      <w:r>
        <w:t xml:space="preserve">A Strategic Framework for Consulting Engagement</w:t>
      </w:r>
    </w:p>
    <w:p>
      <w:pPr>
        <w:pStyle w:val="FirstParagraph"/>
      </w:pPr>
      <w:r>
        <w:t xml:space="preserve">To effectively serve clients in a dynamic environment like the one found in the Ivory Coast, a structured approach is required. The following framework outlines how a professional</w:t>
      </w:r>
      <w:r>
        <w:t xml:space="preserve"> </w:t>
      </w:r>
      <w:r>
        <w:rPr>
          <w:bCs/>
          <w:b/>
        </w:rPr>
        <w:t xml:space="preserve">Business Consultant</w:t>
      </w:r>
      <w:r>
        <w:t xml:space="preserve"> </w:t>
      </w:r>
      <w:r>
        <w:t xml:space="preserve">should operate when engaged for projects in or connected to</w:t>
      </w:r>
      <w:r>
        <w:t xml:space="preserve"> </w:t>
      </w:r>
      <w:r>
        <w:rPr>
          <w:bCs/>
          <w:b/>
        </w:rPr>
        <w:t xml:space="preserve">Ivory Coast Abidjan</w:t>
      </w:r>
      <w:r>
        <w:t xml:space="preserve">:</w:t>
      </w:r>
    </w:p>
    <w:bookmarkStart w:id="29" w:name="Xbc3f1c8da8fec1528de1c2467184bd1a1203b40"/>
    <w:p>
      <w:pPr>
        <w:pStyle w:val="Heading3"/>
      </w:pPr>
      <w:r>
        <w:t xml:space="preserve">Phase 1: Diagnostic and Environmental Analysis</w:t>
      </w:r>
    </w:p>
    <w:p>
      <w:pPr>
        <w:pStyle w:val="FirstParagraph"/>
      </w:pPr>
      <w:r>
        <w:t xml:space="preserve">The first step involves a thorough assessment of the internal and external environment. This includes analyzing the PESTLE factors (Political, Economic, Social, Technological, Legal, and Environmental) specific to West Africa. For a client based in or targeting</w:t>
      </w:r>
      <w:r>
        <w:t xml:space="preserve"> </w:t>
      </w:r>
      <w:r>
        <w:rPr>
          <w:bCs/>
          <w:b/>
        </w:rPr>
        <w:t xml:space="preserve">Ivory Coast Abidjan</w:t>
      </w:r>
      <w:r>
        <w:t xml:space="preserve">, this phase must include an evaluation of local tax incentives provided by government agencies such as the Ivorian Investment Promotion Agency (API-GI).</w:t>
      </w:r>
    </w:p>
    <w:bookmarkEnd w:id="29"/>
    <w:bookmarkStart w:id="30" w:name="Xad68c60d0cf62e4fa4bfe63b5072e2504925183"/>
    <w:p>
      <w:pPr>
        <w:pStyle w:val="Heading3"/>
      </w:pPr>
      <w:r>
        <w:t xml:space="preserve">Phase 2: Strategic Planning and Localization</w:t>
      </w:r>
    </w:p>
    <w:p>
      <w:pPr>
        <w:pStyle w:val="FirstParagraph"/>
      </w:pPr>
      <w:r>
        <w:t xml:space="preserve">Generalist strategies rarely succeed in specific local contexts. A consultant must tailor global strategies to fit the local reality of</w:t>
      </w:r>
      <w:r>
        <w:t xml:space="preserve"> </w:t>
      </w:r>
      <w:r>
        <w:rPr>
          <w:bCs/>
          <w:b/>
        </w:rPr>
        <w:t xml:space="preserve">Ivory Coast Abidjan</w:t>
      </w:r>
      <w:r>
        <w:t xml:space="preserve">. This means adapting marketing messages to resonate with Ivorian values, adjusting supply chain logistics to account for port efficiencies at the Port of Abidjan, and structuring human resources policies that align with local labor laws while maintaining high performance standards.</w:t>
      </w:r>
    </w:p>
    <w:bookmarkEnd w:id="30"/>
    <w:bookmarkStart w:id="31" w:name="X51aa2d1e03788b8c51ecf6a65468e5fc9368fa3"/>
    <w:p>
      <w:pPr>
        <w:pStyle w:val="Heading3"/>
      </w:pPr>
      <w:r>
        <w:t xml:space="preserve">Phase 3: Implementation and Capacity Building</w:t>
      </w:r>
    </w:p>
    <w:p>
      <w:pPr>
        <w:pStyle w:val="FirstParagraph"/>
      </w:pPr>
      <w:r>
        <w:t xml:space="preserve">A critical aspect of modern consulting is not just providing a report, but ensuring implementation. This involves training local teams in Abidjan to utilize new systems and processes. A successful engagement leaves behind a legacy of improved capability within the client organization, ensuring that the benefits of consultation persist after the consultant’s contract ends.</w:t>
      </w:r>
    </w:p>
    <w:bookmarkEnd w:id="31"/>
    <w:bookmarkEnd w:id="32"/>
    <w:bookmarkEnd w:id="33"/>
    <w:bookmarkStart w:id="35" w:name="challenges-and-considerations"/>
    <w:bookmarkStart w:id="34" w:name="X72fef90ea29264cf2e871d7e33b46a3ba95d5ec"/>
    <w:p>
      <w:pPr>
        <w:pStyle w:val="Heading2"/>
      </w:pPr>
      <w:r>
        <w:t xml:space="preserve">Challenges Facing Consultants in the Region</w:t>
      </w:r>
    </w:p>
    <w:p>
      <w:pPr>
        <w:pStyle w:val="FirstParagraph"/>
      </w:pPr>
      <w:r>
        <w:t xml:space="preserve">No discussion on this topic would be complete without acknowledging the hurdles. While the potential in</w:t>
      </w:r>
      <w:r>
        <w:t xml:space="preserve"> </w:t>
      </w:r>
      <w:r>
        <w:rPr>
          <w:bCs/>
          <w:b/>
        </w:rPr>
        <w:t xml:space="preserve">Ivory Coast Abidjan</w:t>
      </w:r>
      <w:r>
        <w:t xml:space="preserve"> </w:t>
      </w:r>
      <w:r>
        <w:t xml:space="preserve">is immense, consultants must navigate challenges such as data availability and political stability perceptions. Although Ivory Coast has enjoyed relative stability and robust GDP growth in recent years, external shocks can impact regional markets.</w:t>
      </w:r>
    </w:p>
    <w:p>
      <w:pPr>
        <w:pStyle w:val="BodyText"/>
      </w:pPr>
      <w:r>
        <w:t xml:space="preserve">Additionally, language plays a crucial role. While French is the official business language in</w:t>
      </w:r>
      <w:r>
        <w:t xml:space="preserve"> </w:t>
      </w:r>
      <w:r>
        <w:rPr>
          <w:bCs/>
          <w:b/>
        </w:rPr>
        <w:t xml:space="preserve">Ivory Coast Abidjan</w:t>
      </w:r>
      <w:r>
        <w:t xml:space="preserve">, English is increasingly becoming a valuable asset for international consultants operating within the Economic Community of West African States (ECOWAS). Therefore, bilingual competence and cultural sensitivity are non-negotiable traits for any</w:t>
      </w:r>
      <w:r>
        <w:t xml:space="preserve"> </w:t>
      </w:r>
      <w:r>
        <w:rPr>
          <w:bCs/>
          <w:b/>
        </w:rPr>
        <w:t xml:space="preserve">Business Consultant</w:t>
      </w:r>
      <w:r>
        <w:t xml:space="preserve"> </w:t>
      </w:r>
      <w:r>
        <w:t xml:space="preserve">aiming to succeed in this region.</w:t>
      </w:r>
    </w:p>
    <w:bookmarkEnd w:id="34"/>
    <w:bookmarkEnd w:id="35"/>
    <w:bookmarkStart w:id="37" w:name="conclusion"/>
    <w:bookmarkStart w:id="36" w:name="X8c594120e47bfdcae6556c811b677e832868af2"/>
    <w:p>
      <w:pPr>
        <w:pStyle w:val="Heading2"/>
      </w:pPr>
      <w:r>
        <w:t xml:space="preserve">Conclusion: The Future of Business Consulting in Abidjan</w:t>
      </w:r>
    </w:p>
    <w:p>
      <w:pPr>
        <w:pStyle w:val="FirstParagraph"/>
      </w:pPr>
      <w:r>
        <w:t xml:space="preserve">In conclusion, the role of the</w:t>
      </w:r>
      <w:r>
        <w:t xml:space="preserve"> </w:t>
      </w:r>
      <w:r>
        <w:rPr>
          <w:bCs/>
          <w:b/>
        </w:rPr>
        <w:t xml:space="preserve">Business Consultant</w:t>
      </w:r>
      <w:r>
        <w:t xml:space="preserve"> </w:t>
      </w:r>
      <w:r>
        <w:t xml:space="preserve">is pivotal in unlocking the economic potential of emerging markets. For companies operating in or looking to enter</w:t>
      </w:r>
      <w:r>
        <w:t xml:space="preserve"> </w:t>
      </w:r>
      <w:r>
        <w:rPr>
          <w:bCs/>
          <w:b/>
        </w:rPr>
        <w:t xml:space="preserve">Ivory Coast Abidjan</w:t>
      </w:r>
      <w:r>
        <w:t xml:space="preserve">, consulting services provide the necessary compass to navigate a complex and rapidly evolving business landscape. From regulatory navigation to digital adoption, consultants facilitate efficiency and growth.</w:t>
      </w:r>
    </w:p>
    <w:p>
      <w:pPr>
        <w:pStyle w:val="BodyText"/>
      </w:pPr>
      <w:r>
        <w:t xml:space="preserve">As</w:t>
      </w:r>
      <w:r>
        <w:t xml:space="preserve"> </w:t>
      </w:r>
      <w:r>
        <w:rPr>
          <w:bCs/>
          <w:b/>
        </w:rPr>
        <w:t xml:space="preserve">Ivory Coast Abidjan</w:t>
      </w:r>
      <w:r>
        <w:t xml:space="preserve"> </w:t>
      </w:r>
      <w:r>
        <w:t xml:space="preserve">continues its trajectory toward becoming a leading economic power in West Africa, the demand for high-quality consulting services will only increase. The cities' infrastructure improvements, coupled with a young and entrepreneurial population, present unparalleled opportunities. It is imperative that businesses leverage the expertise of skilled consultants to capture these opportunities responsibly and effectively.</w:t>
      </w:r>
    </w:p>
    <w:p>
      <w:pPr>
        <w:pStyle w:val="BodyText"/>
      </w:pPr>
      <w:r>
        <w:t xml:space="preserve">Ultimately, the synergy between global consulting methodologies and local Ivorian dynamism creates a powerful engine for development. By prioritizing strategic planning, cultural intelligence, and technological integration, stakeholders in</w:t>
      </w:r>
      <w:r>
        <w:t xml:space="preserve"> </w:t>
      </w:r>
      <w:r>
        <w:rPr>
          <w:bCs/>
          <w:b/>
        </w:rPr>
        <w:t xml:space="preserve">Ivory Coast Abidjan</w:t>
      </w:r>
      <w:r>
        <w:t xml:space="preserve"> </w:t>
      </w:r>
      <w:r>
        <w:t xml:space="preserve">can ensure sustainable success. The</w:t>
      </w:r>
      <w:r>
        <w:t xml:space="preserve"> </w:t>
      </w:r>
      <w:r>
        <w:rPr>
          <w:bCs/>
          <w:b/>
        </w:rPr>
        <w:t xml:space="preserve">Business Consultant</w:t>
      </w:r>
      <w:r>
        <w:t xml:space="preserve">, therefore, remains an indispensable partner in this journey of transformation and growth.</w:t>
      </w:r>
    </w:p>
    <w:bookmarkEnd w:id="36"/>
    <w:bookmarkEnd w:id="37"/>
    <w:p>
      <w:pPr>
        <w:pStyle w:val="BodyText"/>
      </w:pPr>
      <w:r>
        <w:rPr>
          <w:iCs/>
          <w:i/>
        </w:rPr>
        <w:t xml:space="preserve">This document serves as a comprehensive overview of the strategic importance of business consultancy within the specific context of Ivory Coast Abidjan. It is intended for stakeholders, investors, and corporate leaders seeking to optimize their operational strategies in this dynamic West African market.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Consultant: Navigating the Economic Landscape of Ivory Coast Abidjan</dc:title>
  <dc:creator/>
  <dc:language>en</dc:language>
  <cp:keywords/>
  <dcterms:created xsi:type="dcterms:W3CDTF">2026-07-29T17:19:52Z</dcterms:created>
  <dcterms:modified xsi:type="dcterms:W3CDTF">2026-07-29T17:19:52Z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