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fb7084024db3782d088a1557fb3702ad082acac"/>
    <w:p>
      <w:pPr>
        <w:pStyle w:val="Heading1"/>
      </w:pPr>
      <w:r>
        <w:t xml:space="preserve">Book Report: Strategic Adaptation in Emerging Markets</w:t>
      </w:r>
    </w:p>
    <w:p>
      <w:pPr>
        <w:pStyle w:val="FirstParagraph"/>
      </w:pPr>
      <w:r>
        <w:rPr>
          <w:bCs/>
          <w:b/>
        </w:rPr>
        <w:t xml:space="preserve">Title:</w:t>
      </w:r>
      <w:r>
        <w:t xml:space="preserve"> </w:t>
      </w:r>
      <w:r>
        <w:t xml:space="preserve">Navigating Complexity: A Guide for the Modern Business Consultant</w:t>
      </w:r>
      <w:r>
        <w:br/>
      </w:r>
      <w:r>
        <w:rPr>
          <w:bCs/>
          <w:b/>
        </w:rPr>
        <w:t xml:space="preserve">Focus Region:</w:t>
      </w:r>
      <w:r>
        <w:t xml:space="preserve">Tanzania, specifically Dar es Salaam</w:t>
      </w:r>
      <w:r>
        <w:br/>
      </w:r>
    </w:p>
    <w:p>
      <w:pPr>
        <w:pStyle w:val="BodyText"/>
      </w:pPr>
      <w:r>
        <w:t xml:space="preserve">Date of Report:T October 24, 2023</w:t>
      </w:r>
    </w:p>
    <w:p>
      <w:pPr>
        <w:pStyle w:val="BodyText"/>
      </w:pPr>
      <w:r>
        <w:t xml:space="preserve">This book report provides a comprehensive analysis of the role and methodology of a professional</w:t>
      </w:r>
      <w:r>
        <w:t xml:space="preserve"> </w:t>
      </w:r>
      <w:r>
        <w:rPr>
          <w:iCs/>
          <w:i/>
          <w:bCs/>
          <w:b/>
        </w:rPr>
        <w:t xml:space="preserve">Business Consultant</w:t>
      </w:r>
      <w:r>
        <w:t xml:space="preserve">, with a specific case study application focused on the dynamic economic landscape of</w:t>
      </w:r>
      <w:r>
        <w:t xml:space="preserve"> </w:t>
      </w:r>
      <w:r>
        <w:rPr>
          <w:bCs/>
          <w:b/>
        </w:rPr>
        <w:t xml:space="preserve">Tanzania Dar es Salaam</w:t>
      </w:r>
      <w:r>
        <w:t xml:space="preserve">. As global markets become increasingly interconnected, understanding how international consulting frameworks adapt to local nuances is critical. This report evaluates the core principles of strategic consultation and applies them to the unique challenges and opportunities present in one of East Africa’s most vibrant commercial hubs.</w:t>
      </w:r>
    </w:p>
    <w:bookmarkStart w:id="20" w:name="X5c680bfda39a7b410e767a240817a2956be8306"/>
    <w:p>
      <w:pPr>
        <w:pStyle w:val="Heading2"/>
      </w:pPr>
      <w:r>
        <w:t xml:space="preserve">1. Introduction: The Role of the Business Consultant</w:t>
      </w:r>
    </w:p>
    <w:p>
      <w:pPr>
        <w:pStyle w:val="FirstParagraph"/>
      </w:pPr>
      <w:r>
        <w:t xml:space="preserve">A</w:t>
      </w:r>
      <w:r>
        <w:t xml:space="preserve"> </w:t>
      </w:r>
      <w:r>
        <w:rPr>
          <w:iCs/>
          <w:i/>
          <w:bCs/>
          <w:b/>
        </w:rPr>
        <w:t xml:space="preserve">Business Consultant</w:t>
      </w:r>
    </w:p>
    <w:p>
      <w:pPr>
        <w:pStyle w:val="BodyText"/>
      </w:pPr>
      <w:r>
        <w:t xml:space="preserve">The primary value proposition of a</w:t>
      </w:r>
      <w:r>
        <w:t xml:space="preserve"> </w:t>
      </w:r>
      <w:r>
        <w:rPr>
          <w:iCs/>
          <w:i/>
          <w:bCs/>
          <w:b/>
        </w:rPr>
        <w:t xml:space="preserve">Business Consultant</w:t>
      </w:r>
      <w:r>
        <w:t xml:space="preserve"> </w:t>
      </w:r>
      <w:r>
        <w:t xml:space="preserve">lies in their ability to diagnose inefficiencies, design actionable solutions, and guide implementation. However the effectiveness of any consulting engagement is heavily dependent on cultural sensitivity and local market knowledge. This is particularly true when operating in emerging markets where regulatory environments informal economies and stakeholder expectations differ significantly from Western benchmarks.</w:t>
      </w:r>
    </w:p>
    <w:bookmarkEnd w:id="20"/>
    <w:bookmarkStart w:id="22" w:name="X04f4e5bb90d2bb70e7b0a59cede18044916070a"/>
    <w:p>
      <w:pPr>
        <w:pStyle w:val="Heading2"/>
      </w:pPr>
      <w:r>
        <w:t xml:space="preserve">2 Contextual Analysis: Tanzania Dar es Salaam</w:t>
      </w:r>
    </w:p>
    <w:p>
      <w:pPr>
        <w:pStyle w:val="FirstParagraph"/>
      </w:pPr>
      <w:r>
        <w:t xml:space="preserve">To understand the practical application of consulting frameworks we must first examine the context of</w:t>
      </w:r>
      <w:r>
        <w:t xml:space="preserve"> </w:t>
      </w:r>
      <w:r>
        <w:rPr>
          <w:iCs/>
          <w:i/>
          <w:bCs/>
          <w:b/>
        </w:rPr>
        <w:t xml:space="preserve">Tanzania Dar es Salaam</w:t>
      </w:r>
      <w:r>
        <w:t xml:space="preserve">. As the commercial capital and largest city in</w:t>
      </w:r>
      <w:r>
        <w:t xml:space="preserve"> </w:t>
      </w:r>
      <w:r>
        <w:rPr>
          <w:bCs/>
          <w:b/>
        </w:rPr>
        <w:t xml:space="preserve">Tanzania Dar es Salaam</w:t>
      </w:r>
      <w:r>
        <w:t xml:space="preserve"> </w:t>
      </w:r>
      <w:r>
        <w:t xml:space="preserve">serves as the gateway to East Africa. It houses the country’s primary port a critical node for regional trade and logistics. The city is experiencing rapid urbanization industrial growth and digital transformation making it a focal point for both domestic entrepreneurship and foreign direct investment.</w:t>
      </w:r>
    </w:p>
    <w:bookmarkStart w:id="21" w:name="X7a14dda3306472e261538a79da492fd092d1fd7"/>
    <w:p>
      <w:pPr>
        <w:pStyle w:val="Heading3"/>
      </w:pPr>
      <w:r>
        <w:t xml:space="preserve">Key Economic Drivers in Tanzania Dar es Salaam:</w:t>
      </w:r>
    </w:p>
    <w:p>
      <w:pPr>
        <w:numPr>
          <w:ilvl w:val="0"/>
          <w:numId w:val="1001"/>
        </w:numPr>
        <w:pStyle w:val="Compact"/>
      </w:pPr>
      <w:r>
        <w:rPr>
          <w:bCs/>
          <w:b/>
        </w:rPr>
        <w:t xml:space="preserve">Logistics and Port Operations:</w:t>
      </w:r>
    </w:p>
    <w:p>
      <w:pPr>
        <w:numPr>
          <w:ilvl w:val="0"/>
          <w:numId w:val="1001"/>
        </w:numPr>
        <w:pStyle w:val="Compact"/>
      </w:pPr>
      <w:r>
        <w:t xml:space="preserve">SME Sector Growth:A vast number of small and medium enterprises form the backbone of the local economy.</w:t>
      </w:r>
    </w:p>
    <w:p>
      <w:pPr>
        <w:numPr>
          <w:ilvl w:val="0"/>
          <w:numId w:val="1001"/>
        </w:numPr>
        <w:pStyle w:val="Compact"/>
      </w:pPr>
      <w:r>
        <w:t xml:space="preserve">Digital Innovation:Rise fintech startups and mobile money integration changing how business is conducted.</w:t>
      </w:r>
    </w:p>
    <w:p>
      <w:pPr>
        <w:numPr>
          <w:ilvl w:val="0"/>
          <w:numId w:val="1001"/>
        </w:numPr>
        <w:pStyle w:val="Compact"/>
      </w:pPr>
      <w:r>
        <w:t xml:space="preserve">Tourism and Hospitality:A recovering sector with significant potential for professional management upgrades.</w:t>
      </w:r>
    </w:p>
    <w:bookmarkEnd w:id="21"/>
    <w:p>
      <w:pPr>
        <w:pStyle w:val="FirstParagraph"/>
      </w:pPr>
      <w:r>
        <w:t xml:space="preserve">In this environment a</w:t>
      </w:r>
      <w:r>
        <w:t xml:space="preserve"> </w:t>
      </w:r>
      <w:r>
        <w:rPr>
          <w:iCs/>
          <w:i/>
          <w:bCs/>
          <w:b/>
        </w:rPr>
        <w:t xml:space="preserve">Business Consultant</w:t>
      </w:r>
      <w:r>
        <w:t xml:space="preserve">Tanzania Dar es Salaam must account for port congestion delays and customs procedures which may not be relevant in a European context.</w:t>
      </w:r>
    </w:p>
    <w:bookmarkEnd w:id="22"/>
    <w:bookmarkStart w:id="26" w:name="X6b8794990102f85b28ac610dc8780b542c6d51f"/>
    <w:p>
      <w:pPr>
        <w:pStyle w:val="Heading2"/>
      </w:pPr>
      <w:r>
        <w:t xml:space="preserve">3. Methodology: Adapting Consulting Frameworks</w:t>
      </w:r>
    </w:p>
    <w:p>
      <w:pPr>
        <w:pStyle w:val="FirstParagraph"/>
      </w:pPr>
      <w:r>
        <w:t xml:space="preserve">The core of this report analyzes how standard consulting methodologies are adapted when deployed in</w:t>
      </w:r>
      <w:r>
        <w:t xml:space="preserve"> </w:t>
      </w:r>
      <w:r>
        <w:rPr>
          <w:bCs/>
          <w:b/>
        </w:rPr>
        <w:t xml:space="preserve">Tanzania Dar es Salaam</w:t>
      </w:r>
      <w:r>
        <w:t xml:space="preserve">. The following sections break down key areas where a</w:t>
      </w:r>
      <w:r>
        <w:t xml:space="preserve"> </w:t>
      </w:r>
      <w:r>
        <w:rPr>
          <w:iCs/>
          <w:i/>
          <w:bCs/>
          <w:b/>
        </w:rPr>
        <w:t xml:space="preserve">Business Consultant</w:t>
      </w:r>
      <w:r>
        <w:t xml:space="preserve"> </w:t>
      </w:r>
      <w:r>
        <w:t xml:space="preserve">must tailor their approach.</w:t>
      </w:r>
    </w:p>
    <w:bookmarkStart w:id="23" w:name="X6d468e8969d968e4365444620a12d1ca7ed63a2"/>
    <w:p>
      <w:pPr>
        <w:pStyle w:val="Heading3"/>
      </w:pPr>
      <w:r>
        <w:t xml:space="preserve">3.1. Stakeholder Engagement and Cultural Intelligence</w:t>
      </w:r>
    </w:p>
    <w:p>
      <w:pPr>
        <w:pStyle w:val="FirstParagraph"/>
      </w:pPr>
      <w:r>
        <w:t xml:space="preserve">In many Western contexts, business decisions are made based on data and contractual obligations. In contrast in</w:t>
      </w:r>
      <w:r>
        <w:t xml:space="preserve"> </w:t>
      </w:r>
      <w:r>
        <w:rPr>
          <w:bCs/>
          <w:b/>
        </w:rPr>
        <w:t xml:space="preserve">Tanzania Dar es Salaam</w:t>
      </w:r>
      <w:r>
        <w:t xml:space="preserve">, relationships often precede transactions. A skilled</w:t>
      </w:r>
      <w:r>
        <w:t xml:space="preserve"> </w:t>
      </w:r>
      <w:r>
        <w:rPr>
          <w:iCs/>
          <w:i/>
          <w:bCs/>
          <w:b/>
        </w:rPr>
        <w:t xml:space="preserve">Business Consultant</w:t>
      </w:r>
      <w:r>
        <w:t xml:space="preserve"> </w:t>
      </w:r>
      <w:r>
        <w:t xml:space="preserve">must prioritize relationship building before diving into operational audits. This involves understanding the local concept of "Harambee" (pulling together) and respecting hierarchical structures within family-owned businesses which are prevalent in the region.</w:t>
      </w:r>
    </w:p>
    <w:p>
      <w:pPr>
        <w:pStyle w:val="BodyText"/>
      </w:pPr>
      <w:r>
        <w:t xml:space="preserve">Failure to recognize these social dynamics can lead to resistance from staff or clients. Therefore the initial phase of any consulting project in</w:t>
      </w:r>
      <w:r>
        <w:t xml:space="preserve"> </w:t>
      </w:r>
      <w:r>
        <w:rPr>
          <w:bCs/>
          <w:b/>
        </w:rPr>
        <w:t xml:space="preserve">Tanzania Dar es Salaam</w:t>
      </w:r>
      <w:r>
        <w:t xml:space="preserve"> </w:t>
      </w:r>
      <w:r>
        <w:t xml:space="preserve">should focus on trust-building workshops and informal dialogue rather than rigid survey instruments.</w:t>
      </w:r>
    </w:p>
    <w:bookmarkEnd w:id="23"/>
    <w:bookmarkStart w:id="24" w:name="X083b1938737d17ef870fac22bc2162859b973a6"/>
    <w:p>
      <w:pPr>
        <w:pStyle w:val="Heading3"/>
      </w:pPr>
      <w:r>
        <w:t xml:space="preserve">3.2. Regulatory Compliance and Government Relations</w:t>
      </w:r>
    </w:p>
    <w:p>
      <w:pPr>
        <w:pStyle w:val="FirstParagraph"/>
      </w:pPr>
      <w:r>
        <w:t xml:space="preserve">A critical task for a</w:t>
      </w:r>
      <w:r>
        <w:t xml:space="preserve"> </w:t>
      </w:r>
      <w:r>
        <w:rPr>
          <w:iCs/>
          <w:i/>
          <w:bCs/>
          <w:b/>
        </w:rPr>
        <w:t xml:space="preserve">Business Consultant</w:t>
      </w:r>
      <w:r>
        <w:t xml:space="preserve">Tanzania Dar es Salaam. This includes compliance with local labor laws tax regulations set by the Tanzania Revenue Authority and environmental standards. Furthermore consultants often play a role in facilitating dialogue between private sector entities and government bodies.</w:t>
      </w:r>
    </w:p>
    <w:p>
      <w:pPr>
        <w:pStyle w:val="BodyText"/>
      </w:pPr>
      <w:r>
        <w:t xml:space="preserve">For example when advising multinational corporations entering the</w:t>
      </w:r>
      <w:r>
        <w:t xml:space="preserve"> </w:t>
      </w:r>
      <w:r>
        <w:rPr>
          <w:bCs/>
          <w:b/>
        </w:rPr>
        <w:t xml:space="preserve">Tanzania Dar es Salaam</w:t>
      </w:r>
      <w:r>
        <w:t xml:space="preserve"> </w:t>
      </w:r>
      <w:r>
        <w:t xml:space="preserve">market, a consultant must guide them through joint-venture requirements and local content policies. This advisory role extends beyond technical strategy to encompass political risk management.</w:t>
      </w:r>
    </w:p>
    <w:bookmarkEnd w:id="24"/>
    <w:bookmarkStart w:id="25" w:name="Xbb6bc32fb93899b1d9c3d765e522f7da0c28e25"/>
    <w:p>
      <w:pPr>
        <w:pStyle w:val="Heading3"/>
      </w:pPr>
      <w:r>
        <w:t xml:space="preserve">3.3. Digital Transformation in Resource-Constrained Environments</w:t>
      </w:r>
    </w:p>
    <w:p>
      <w:pPr>
        <w:pStyle w:val="FirstParagraph"/>
      </w:pPr>
      <w:r>
        <w:t xml:space="preserve">The push for digital transformation is a major trend globally and</w:t>
      </w:r>
      <w:r>
        <w:t xml:space="preserve"> </w:t>
      </w:r>
      <w:r>
        <w:rPr>
          <w:bCs/>
          <w:b/>
        </w:rPr>
        <w:t xml:space="preserve">Tanzania Dar es Salaam</w:t>
      </w:r>
      <w:r>
        <w:t xml:space="preserve"> </w:t>
      </w:r>
      <w:r>
        <w:t xml:space="preserve">is no exception. However a</w:t>
      </w:r>
      <w:r>
        <w:t xml:space="preserve"> </w:t>
      </w:r>
      <w:r>
        <w:rPr>
          <w:iCs/>
          <w:i/>
          <w:bCs/>
          <w:b/>
        </w:rPr>
        <w:t xml:space="preserve">Business Consultant</w:t>
      </w:r>
      <w:r>
        <w:t xml:space="preserve"> </w:t>
      </w:r>
      <w:r>
        <w:t xml:space="preserve">must advise clients on realistic implementation strategies. High-end enterprise resource planning (ERP) systems may not be feasible for small local firms due to cost and internet reliability issues.</w:t>
      </w:r>
    </w:p>
    <w:p>
      <w:pPr>
        <w:pStyle w:val="BodyText"/>
      </w:pPr>
      <w:r>
        <w:t xml:space="preserve">Instead the recommendation might focus on lightweight mobile-first solutions that leverage M-Pesa or Tigo Pesa for financial transactions. The consultant’s role is to bridge the gap between global technology trends and local infrastructural realities ensuring that technological adoption enhances rather than hinders business continuity in</w:t>
      </w:r>
      <w:r>
        <w:t xml:space="preserve"> </w:t>
      </w:r>
      <w:r>
        <w:rPr>
          <w:bCs/>
          <w:b/>
        </w:rPr>
        <w:t xml:space="preserve">Tanzania Dar es Salaam</w:t>
      </w:r>
      <w:r>
        <w:t xml:space="preserve">.</w:t>
      </w:r>
    </w:p>
    <w:bookmarkEnd w:id="25"/>
    <w:bookmarkEnd w:id="26"/>
    <w:bookmarkStart w:id="27" w:name="X7364324ba0488578977afa221d3f78516b08dc3"/>
    <w:p>
      <w:pPr>
        <w:pStyle w:val="Heading2"/>
      </w:pPr>
      <w:r>
        <w:t xml:space="preserve">4. Challenges Faced by Consultants in the Region</w:t>
      </w:r>
    </w:p>
    <w:p>
      <w:pPr>
        <w:pStyle w:val="FirstParagraph"/>
      </w:pPr>
      <w:r>
        <w:t xml:space="preserve">The report also identifies several challenges specific to providing consulting services in</w:t>
      </w:r>
      <w:r>
        <w:t xml:space="preserve"> </w:t>
      </w:r>
      <w:r>
        <w:rPr>
          <w:bCs/>
          <w:b/>
        </w:rPr>
        <w:t xml:space="preserve">Tanzania Dar es Salaam</w:t>
      </w:r>
      <w:r>
        <w:t xml:space="preserve">:</w:t>
      </w:r>
    </w:p>
    <w:p>
      <w:pPr>
        <w:numPr>
          <w:ilvl w:val="0"/>
          <w:numId w:val="1002"/>
        </w:numPr>
        <w:pStyle w:val="Compact"/>
      </w:pPr>
      <w:r>
        <w:t xml:space="preserve">Data Scarcity:Reliable market data can be difficult to access requiring consultants to rely on primary research and field visits.</w:t>
      </w:r>
    </w:p>
    <w:p>
      <w:pPr>
        <w:numPr>
          <w:ilvl w:val="0"/>
          <w:numId w:val="1002"/>
        </w:numPr>
        <w:pStyle w:val="Compact"/>
      </w:pPr>
      <w:r>
        <w:t xml:space="preserve">Talent Retention:Finding skilled local professionals who understand both international standards and local contexts is challenging.</w:t>
      </w:r>
    </w:p>
    <w:p>
      <w:pPr>
        <w:numPr>
          <w:ilvl w:val="0"/>
          <w:numId w:val="1002"/>
        </w:numPr>
        <w:pStyle w:val="Compact"/>
      </w:pPr>
      <w:r>
        <w:t xml:space="preserve">Pace of Change:Rapid urbanization in</w:t>
      </w:r>
      <w:r>
        <w:t xml:space="preserve"> </w:t>
      </w:r>
      <w:r>
        <w:rPr>
          <w:bCs/>
          <w:b/>
        </w:rPr>
        <w:t xml:space="preserve">Tanzania Dar es Salaam</w:t>
      </w:r>
      <w:r>
        <w:t xml:space="preserve"> </w:t>
      </w:r>
      <w:r>
        <w:t xml:space="preserve">means that strategies must be agile as market conditions can shift quickly due to policy changes or infrastructure developments.</w:t>
      </w:r>
    </w:p>
    <w:bookmarkEnd w:id="27"/>
    <w:bookmarkStart w:id="28" w:name="conclusion-and-recommendations"/>
    <w:p>
      <w:pPr>
        <w:pStyle w:val="Heading2"/>
      </w:pPr>
      <w:r>
        <w:t xml:space="preserve">5. Conclusion and Recommendations</w:t>
      </w:r>
    </w:p>
    <w:p>
      <w:pPr>
        <w:pStyle w:val="FirstParagraph"/>
      </w:pPr>
      <w:r>
        <w:t xml:space="preserve">In conclusion the role of a</w:t>
      </w:r>
      <w:r>
        <w:t xml:space="preserve"> </w:t>
      </w:r>
      <w:r>
        <w:rPr>
          <w:iCs/>
          <w:i/>
          <w:bCs/>
          <w:b/>
        </w:rPr>
        <w:t xml:space="preserve">Business Consultant</w:t>
      </w:r>
      <w:r>
        <w:t xml:space="preserve">Tanzania Dar es Salaam, success depends on a hybrid approach that combines rigorous analytical frameworks with deep cultural intelligence and local stakeholder engagement.</w:t>
      </w:r>
    </w:p>
    <w:p>
      <w:pPr>
        <w:pStyle w:val="BodyText"/>
      </w:pPr>
      <w:r>
        <w:t xml:space="preserve">For aspiring consultants or firms looking to enter this market, the following recommendations are proposed:</w:t>
      </w:r>
    </w:p>
    <w:p>
      <w:pPr>
        <w:numPr>
          <w:ilvl w:val="0"/>
          <w:numId w:val="1003"/>
        </w:numPr>
        <w:pStyle w:val="Compact"/>
      </w:pPr>
      <w:r>
        <w:t xml:space="preserve">Prioritize Local Partnerships:Collaborate with local legal and operational experts who have established networks in</w:t>
      </w:r>
      <w:r>
        <w:t xml:space="preserve"> </w:t>
      </w:r>
      <w:r>
        <w:rPr>
          <w:bCs/>
          <w:b/>
        </w:rPr>
        <w:t xml:space="preserve">Tanzania Dar es Salaam</w:t>
      </w:r>
      <w:r>
        <w:t xml:space="preserve">.</w:t>
      </w:r>
    </w:p>
    <w:p>
      <w:pPr>
        <w:numPr>
          <w:ilvl w:val="0"/>
          <w:numId w:val="1003"/>
        </w:numPr>
        <w:pStyle w:val="Compact"/>
      </w:pPr>
      <w:r>
        <w:t xml:space="preserve">Embrace Agility:D develop flexible business plans that can adapt to the fast-changing urban landscape of</w:t>
      </w:r>
      <w:r>
        <w:t xml:space="preserve"> </w:t>
      </w:r>
      <w:r>
        <w:rPr>
          <w:bCs/>
          <w:b/>
        </w:rPr>
        <w:t xml:space="preserve">Tanzania Dar es Salaam</w:t>
      </w:r>
      <w:r>
        <w:t xml:space="preserve">.</w:t>
      </w:r>
    </w:p>
    <w:p>
      <w:pPr>
        <w:numPr>
          <w:ilvl w:val="0"/>
          <w:numId w:val="1003"/>
        </w:numPr>
        <w:pStyle w:val="Compact"/>
      </w:pPr>
      <w:r>
        <w:t xml:space="preserve">Foster Capacity Building:The best impact a</w:t>
      </w:r>
      <w:r>
        <w:t xml:space="preserve"> </w:t>
      </w:r>
      <w:r>
        <w:rPr>
          <w:iCs/>
          <w:i/>
          <w:bCs/>
          <w:b/>
        </w:rPr>
        <w:t xml:space="preserve">Business Consultant</w:t>
      </w:r>
      <w:r>
        <w:t xml:space="preserve"> </w:t>
      </w:r>
      <w:r>
        <w:t xml:space="preserve">can have is leaving behind skilled local talent. Focus on training and knowledge transfer in your deliverables.</w:t>
      </w:r>
    </w:p>
    <w:p>
      <w:pPr>
        <w:pStyle w:val="FirstParagraph"/>
      </w:pPr>
      <w:r>
        <w:t xml:space="preserve">This report underscores that while the fundamental principles of consulting remain universal, their application in</w:t>
      </w:r>
      <w:r>
        <w:t xml:space="preserve"> </w:t>
      </w:r>
      <w:r>
        <w:rPr>
          <w:bCs/>
          <w:b/>
        </w:rPr>
        <w:t xml:space="preserve">Tanzania Dar es Salaam</w:t>
      </w:r>
      <w:r>
        <w:t xml:space="preserve"> </w:t>
      </w:r>
      <w:r>
        <w:t xml:space="preserve">requires a nuanced, respectful, and adaptive approach. By recognizing the unique economic drivers and cultural contexts of this vibrant city consultants can drive sustainable growth and meaningful organizational change.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 Tanzania Dar es Salaam</dc:title>
  <dc:creator/>
  <dc:language>en</dc:language>
  <cp:keywords/>
  <dcterms:created xsi:type="dcterms:W3CDTF">2026-07-29T22:13:48Z</dcterms:created>
  <dcterms:modified xsi:type="dcterms:W3CDTF">2026-07-29T22:13:48Z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