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Craftsmanship</w:t>
      </w:r>
      <w:r>
        <w:t xml:space="preserve"> </w:t>
      </w:r>
      <w:r>
        <w:t xml:space="preserve">in</w:t>
      </w:r>
      <w:r>
        <w:t xml:space="preserve"> </w:t>
      </w:r>
      <w:r>
        <w:t xml:space="preserve">a</w:t>
      </w:r>
      <w:r>
        <w:t xml:space="preserve"> </w:t>
      </w:r>
      <w:r>
        <w:t xml:space="preserve">Modern</w:t>
      </w:r>
      <w:r>
        <w:t xml:space="preserve"> </w:t>
      </w:r>
      <w:r>
        <w:t xml:space="preserve">Context</w:t>
      </w:r>
    </w:p>
    <w:p>
      <w:pPr>
        <w:pStyle w:val="FirstParagraph"/>
      </w:pPr>
      <w:r>
        <w:rPr>
          <w:bCs/>
          <w:b/>
        </w:rPr>
        <w:t xml:space="preserve">Title:</w:t>
      </w:r>
      <w:r>
        <w:t xml:space="preserve"> </w:t>
      </w:r>
      <w:r>
        <w:t xml:space="preserve">The Art of the Carpenter: A Reflection on Craftsmanship and Legacy</w:t>
      </w:r>
    </w:p>
    <w:p>
      <w:pPr>
        <w:pStyle w:val="BodyText"/>
      </w:pPr>
      <w:r>
        <w:rPr>
          <w:bCs/>
          <w:b/>
        </w:rPr>
        <w:t xml:space="preserve">Date:</w:t>
      </w:r>
      <w:r>
        <w:t xml:space="preserve"> </w:t>
      </w:r>
      <w:r>
        <w:t xml:space="preserve">May 24, 2024</w:t>
      </w:r>
    </w:p>
    <w:p>
      <w:pPr>
        <w:pStyle w:val="BodyText"/>
      </w:pPr>
      <w:r>
        <w:rPr>
          <w:bCs/>
          <w:b/>
        </w:rPr>
        <w:t xml:space="preserve">Locus: Santiago , Chile</w:t>
      </w:r>
    </w:p>
    <w:p>
      <w:pPr>
        <w:pStyle w:val="BodyText"/>
      </w:pPr>
      <w:r>
        <w:t xml:space="preserve">Type :&lt; / span &gt;&lt; / div &gt;&lt; p &gt; This Book Report explores the thematic depth of craftsmanship through the lens of a narrative centered on a Carpenter. It is specifically contextualized for an academic and cultural audience in</w:t>
      </w:r>
      <w:r>
        <w:t xml:space="preserve"> </w:t>
      </w:r>
      <w:r>
        <w:t xml:space="preserve">Chile Santiago</w:t>
      </w:r>
      <w:r>
        <w:t xml:space="preserve">, examining how traditional skills intersect with modern urban development in Latin America.</w:t>
      </w:r>
    </w:p>
    <w:bookmarkStart w:id="25" w:name="X2ba23455832c2254bdceba180b1cb4bbc93986e"/>
    <w:p>
      <w:pPr>
        <w:pStyle w:val="Heading1"/>
      </w:pPr>
      <w:r>
        <w:t xml:space="preserve">The Grain of Time: A Book Report on the Role of the Carpenter</w:t>
      </w:r>
    </w:p>
    <w:p>
      <w:pPr>
        <w:pStyle w:val="FirstParagraph"/>
      </w:pPr>
      <w:r>
        <w:t xml:space="preserve">In an era dominated by mass production and disposable consumer goods, the figure of the carpenter stands as a poignant reminder of patience, precision, and human connection to material reality. This report analyzes a literary exploration titled "The Woodworker's Hand," which serves not merely as a biography or manual but as a philosophical inquiry into the nature of creation. For readers in</w:t>
      </w:r>
      <w:r>
        <w:t xml:space="preserve"> </w:t>
      </w:r>
      <w:r>
        <w:t xml:space="preserve">Chile Santiago</w:t>
      </w:r>
      <w:r>
        <w:t xml:space="preserve">, where the architectural landscape is rapidly transforming from traditional colonial structures to modernist high-rises, understanding the soul of the carpenter offers crucial insight into cultural preservation and personal identity.</w:t>
      </w:r>
    </w:p>
    <w:bookmarkStart w:id="20" w:name="X6245a938693991b474089316bf69655150509fd"/>
    <w:p>
      <w:pPr>
        <w:pStyle w:val="Heading2"/>
      </w:pPr>
      <w:r>
        <w:t xml:space="preserve">Contextualizing the Carpenter in a Globalized World</w:t>
      </w:r>
    </w:p>
    <w:p>
      <w:pPr>
        <w:pStyle w:val="FirstParagraph"/>
      </w:pPr>
      <w:r>
        <w:t xml:space="preserve">The central theme of this work revolves around the protagonist, a master</w:t>
      </w:r>
      <w:r>
        <w:t xml:space="preserve"> </w:t>
      </w:r>
      <w:r>
        <w:t xml:space="preserve">Carpenter</w:t>
      </w:r>
      <w:r>
        <w:t xml:space="preserve">, who struggles to maintain his relevance in a world that increasingly favors synthetic materials and automated construction methods. The narrative does not shy away from the economic pressures faced by artisans but elevates their plight to a universal human condition. The author argues that the act of carpentry is inherently political; it is a declaration of value placed on durability over convenience, and on beauty over utility alone.</w:t>
      </w:r>
    </w:p>
    <w:p>
      <w:pPr>
        <w:pStyle w:val="BodyText"/>
      </w:pPr>
      <w:r>
        <w:t xml:space="preserve">This theme resonates deeply with the demographic in</w:t>
      </w:r>
      <w:r>
        <w:t xml:space="preserve"> </w:t>
      </w:r>
      <w:r>
        <w:t xml:space="preserve">Chile Santiago</w:t>
      </w:r>
      <w:r>
        <w:t xml:space="preserve">. As the capital city undergoes significant urban renewal projects, there is an ongoing debate regarding what should be preserved from its architectural history and what should yield to modernity. The book serves as a mirror, reflecting the tension between honoring the past and embracing progress. For students and professionals in architecture, design, or sociology within Chile Santiago, this text provides a critical framework for discussing urban planning that respects local craftsmanship.</w:t>
      </w:r>
    </w:p>
    <w:bookmarkEnd w:id="20"/>
    <w:bookmarkStart w:id="21" w:name="Xdd38a8a9c9574dd9943295417dd45b01aac083e"/>
    <w:p>
      <w:pPr>
        <w:pStyle w:val="Heading2"/>
      </w:pPr>
      <w:r>
        <w:t xml:space="preserve">The Narrative Arc and Character Development</w:t>
      </w:r>
    </w:p>
    <w:p>
      <w:pPr>
        <w:pStyle w:val="FirstParagraph"/>
      </w:pPr>
      <w:r>
        <w:t xml:space="preserve">The story follows the journey of Elias, a third-generation carpenter whose workshop is located in a historic district. Through his eyes, we witness the meticulous process of selecting wood, understanding grain patterns, and joining pieces together without the aid of modern adhesives. The narrative structure mirrors this process: it is slow-building, deliberate, and layered. Each chapter deals with a different type of joinery or furniture piece, symbolizing different stages in Elias’s life.</w:t>
      </w:r>
    </w:p>
    <w:p>
      <w:pPr>
        <w:pStyle w:val="BodyText"/>
      </w:pPr>
      <w:r>
        <w:t xml:space="preserve">For instance, the section focusing on "The Cabinet" parallels Elias’s role as a father trying to provide structure for his family during times of economic uncertainty. The book report must highlight how the author uses metaphor effectively. The carpenter does not just build objects; he builds stability. In</w:t>
      </w:r>
      <w:r>
        <w:t xml:space="preserve"> </w:t>
      </w:r>
      <w:r>
        <w:t xml:space="preserve">Chile Santiago</w:t>
      </w:r>
      <w:r>
        <w:t xml:space="preserve">, where social mobility and economic security can feel precarious for many, this metaphorical weight adds significant emotional depth to the reading experience.</w:t>
      </w:r>
    </w:p>
    <w:bookmarkEnd w:id="21"/>
    <w:bookmarkStart w:id="22" w:name="technique-as-philosophy"/>
    <w:p>
      <w:pPr>
        <w:pStyle w:val="Heading2"/>
      </w:pPr>
      <w:r>
        <w:t xml:space="preserve">Technique as Philosophy</w:t>
      </w:r>
    </w:p>
    <w:p>
      <w:pPr>
        <w:pStyle w:val="FirstParagraph"/>
      </w:pPr>
      <w:r>
        <w:t xml:space="preserve">A significant portion of the book is dedicated to explaining technical aspects of carpentry. However, these sections are woven seamlessly into the narrative rather than existing as dry instructional manuals. The author posits that technique is a form of language. To speak fluent "carpenter" is to understand the properties of materials and one’s relationship to them.</w:t>
      </w:r>
    </w:p>
    <w:p>
      <w:pPr>
        <w:pStyle w:val="BodyText"/>
      </w:pPr>
      <w:r>
        <w:t xml:space="preserve">This perspective challenges the modern reader in</w:t>
      </w:r>
      <w:r>
        <w:t xml:space="preserve"> </w:t>
      </w:r>
      <w:r>
        <w:t xml:space="preserve">Chile Santiago</w:t>
      </w:r>
      <w:r>
        <w:t xml:space="preserve">, a region heavily influenced by digital technology and global trends, to reconnect with physical reality. The book suggests that losing touch with manual skills leads to a loss of agency. When we cannot build or repair things ourselves, we become dependent on complex supply chains and corporate entities. By detailing the specific tools used by the carpenter—chisels, planes, saws—the author invites readers to appreciate the tactile intelligence required for such work.</w:t>
      </w:r>
    </w:p>
    <w:bookmarkEnd w:id="22"/>
    <w:bookmarkStart w:id="23" w:name="relevance-to-chile-santiago"/>
    <w:p>
      <w:pPr>
        <w:pStyle w:val="Heading2"/>
      </w:pPr>
      <w:r>
        <w:t xml:space="preserve">Relevance to Chile Santiago</w:t>
      </w:r>
    </w:p>
    <w:p>
      <w:pPr>
        <w:pStyle w:val="FirstParagraph"/>
      </w:pPr>
      <w:r>
        <w:t xml:space="preserve">The relevance of this text extends beyond literary appreciation into practical application within the context of</w:t>
      </w:r>
      <w:r>
        <w:t xml:space="preserve"> </w:t>
      </w:r>
      <w:r>
        <w:t xml:space="preserve">Chile Santiago</w:t>
      </w:r>
      <w:r>
        <w:t xml:space="preserve">. The city has a rich history of artisanal woodworking, particularly in furniture making and restoration. However, globalization has flooded markets with cheap imports, threatening local businesses.</w:t>
      </w:r>
    </w:p>
    <w:p>
      <w:pPr>
        <w:pStyle w:val="BodyText"/>
      </w:pPr>
      <w:r>
        <w:t xml:space="preserve">This book report argues that "The Woodworker's Hand" serves as a call to action for the cultural community in</w:t>
      </w:r>
      <w:r>
        <w:t xml:space="preserve"> </w:t>
      </w:r>
      <w:r>
        <w:t xml:space="preserve">Chile Santiago</w:t>
      </w:r>
      <w:r>
        <w:t xml:space="preserve">. It advocates for educational programs that integrate traditional carpentry skills into vocational training. Furthermore, it encourages architectural firms to collaborate with local artisans rather than outsourcing work abroad. The narrative demonstrates that when a</w:t>
      </w:r>
      <w:r>
        <w:t xml:space="preserve"> </w:t>
      </w:r>
      <w:r>
        <w:t xml:space="preserve">Carpenter</w:t>
      </w:r>
      <w:r>
        <w:t xml:space="preserve"> </w:t>
      </w:r>
      <w:r>
        <w:t xml:space="preserve">works on a building in</w:t>
      </w:r>
      <w:r>
        <w:t xml:space="preserve"> </w:t>
      </w:r>
      <w:r>
        <w:t xml:space="preserve">Chile Santiago</w:t>
      </w:r>
      <w:r>
        <w:t xml:space="preserve">, they are not just installing wood; they are embedding cultural memory into the structure.</w:t>
      </w:r>
    </w:p>
    <w:bookmarkEnd w:id="23"/>
    <w:bookmarkStart w:id="24" w:name="critical-analysis-and-conclusion"/>
    <w:p>
      <w:pPr>
        <w:pStyle w:val="Heading2"/>
      </w:pPr>
      <w:r>
        <w:t xml:space="preserve">Critical Analysis and Conclusion</w:t>
      </w:r>
    </w:p>
    <w:p>
      <w:pPr>
        <w:pStyle w:val="FirstParagraph"/>
      </w:pPr>
      <w:r>
        <w:t xml:space="preserve">While the book is praised for its lyrical prose and emotional resonance, it is not without flaws. Some critics argue that the protagonist’s isolation from broader industrial realities romanticizes poverty. However, this report contends that such criticism misses the point: the book is an allegory for human dignity in labor.</w:t>
      </w:r>
    </w:p>
    <w:p>
      <w:pPr>
        <w:pStyle w:val="BodyText"/>
      </w:pPr>
      <w:r>
        <w:t xml:space="preserve">In conclusion, "The Woodworker's Hand" is an essential read for anyone interested in the intersection of art, industry, and culture. For the intellectual community in</w:t>
      </w:r>
      <w:r>
        <w:t xml:space="preserve"> </w:t>
      </w:r>
      <w:r>
        <w:t xml:space="preserve">Chile Santiago</w:t>
      </w:r>
      <w:r>
        <w:t xml:space="preserve">, it offers a compelling narrative that validates traditional crafts while challenging modern paradigms. The character of the carpenter serves as a bridge between the raw materials of our environment and refined cultural expressions.</w:t>
      </w:r>
    </w:p>
    <w:p>
      <w:pPr>
        <w:pStyle w:val="BodyText"/>
      </w:pPr>
      <w:r>
        <w:t xml:space="preserve">As we look toward the future, maintaining skills related to carpentry is not just about preserving jobs; it is about preserving a way of thinking that values patience, precision, and permanence. In</w:t>
      </w:r>
      <w:r>
        <w:t xml:space="preserve"> </w:t>
      </w:r>
      <w:r>
        <w:t xml:space="preserve">Chile Santiago</w:t>
      </w:r>
      <w:r>
        <w:t xml:space="preserve">, where rapid change defines the skyline, the quiet wisdom of the</w:t>
      </w:r>
      <w:r>
        <w:t xml:space="preserve"> </w:t>
      </w:r>
      <w:r>
        <w:t xml:space="preserve">Carpenter</w:t>
      </w:r>
      <w:r>
        <w:t xml:space="preserve"> </w:t>
      </w:r>
      <w:r>
        <w:t xml:space="preserve">offers a necessary counterbalance. This book report recommends that this text be included in curricula for design students and cultural studies programs across Chile, ensuring that the next generation understands both how to build structures and how to sustain their communities.</w:t>
      </w:r>
    </w:p>
    <w:p>
      <w:pPr>
        <w:pStyle w:val="BodyText"/>
      </w:pPr>
      <w:r>
        <w:t xml:space="preserve">The legacy of the carpenter is not found only in the furniture he leaves behind, but in the mindset he instills. By studying his craft through this book, readers in</w:t>
      </w:r>
      <w:r>
        <w:t xml:space="preserve"> </w:t>
      </w:r>
      <w:r>
        <w:t xml:space="preserve">Chile Santiago</w:t>
      </w:r>
      <w:r>
        <w:t xml:space="preserve"> </w:t>
      </w:r>
      <w:r>
        <w:t xml:space="preserve">gain a deeper appreciation for their own hands-on heritage. It is a testament to the idea that even in high-tech societies, there remains an irreplaceable value in the human touch.</w:t>
      </w:r>
    </w:p>
    <w:p>
      <w:r>
        <w:pict>
          <v:rect style="width:0;height:1.5pt" o:hralign="center" o:hrstd="t" o:hr="t"/>
        </w:pict>
      </w:r>
    </w:p>
    <w:p>
      <w:pPr>
        <w:pStyle w:val="FirstParagraph"/>
      </w:pPr>
      <w:r>
        <w:rPr>
          <w:bCs/>
          <w:b/>
        </w:rPr>
        <w:t xml:space="preserve">Keywords:</w:t>
      </w:r>
      <w:r>
        <w:t xml:space="preserve"> </w:t>
      </w:r>
      <w:r>
        <w:t xml:space="preserve">Carpenter, Chile Santiago, Craftsmanship, Urban Development, Cultural Heritage, Architecture.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Craftsmanship in a Modern Context</dc:title>
  <dc:creator/>
  <dc:language>en</dc:language>
  <cp:keywords/>
  <dcterms:created xsi:type="dcterms:W3CDTF">2026-07-29T14:44:54Z</dcterms:created>
  <dcterms:modified xsi:type="dcterms:W3CDTF">2026-07-29T14:44:54Z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