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6" w:name="Xe22940c60d5a40b2155ec1824865efe1bc53fd9"/>
    <w:p>
      <w:pPr>
        <w:pStyle w:val="Heading1"/>
      </w:pPr>
      <w:r>
        <w:t xml:space="preserve">Carpenter: A Comprehensive Book Report for the Context of China Beijing</w:t>
      </w:r>
    </w:p>
    <w:p>
      <w:pPr>
        <w:pStyle w:val="FirstParagraph"/>
      </w:pPr>
      <w:r>
        <w:rPr>
          <w:bCs/>
          <w:b/>
        </w:rPr>
        <w:t xml:space="preserve">Note to Readers:</w:t>
      </w:r>
      <w:r>
        <w:t xml:space="preserve">This document is structured specifically for academic and professional use within the metropolitan region of China Beijing. It explores the thematic, cultural, and economic implications of "Carpenter" as a subject matter, ensuring relevance to local stakeholders in one of Asia's most dynamic capitals.</w:t>
      </w:r>
    </w:p>
    <w:bookmarkStart w:id="20" w:name="introduction"/>
    <w:p>
      <w:pPr>
        <w:pStyle w:val="Heading2"/>
      </w:pPr>
      <w:r>
        <w:t xml:space="preserve">1. Introduction</w:t>
      </w:r>
    </w:p>
    <w:p>
      <w:pPr>
        <w:pStyle w:val="FirstParagraph"/>
      </w:pPr>
      <w:r>
        <w:t xml:space="preserve">In the bustling urban landscape of China Beijing, where ancient traditions intersect with hyper-modern development, understanding the nuances of craftsmanship is not merely an academic exercise but a cultural imperative. This Book Report focuses on the concept and execution of "Carpenter" work as depicted in various literary and technical texts. The objective is to analyze how these narratives resonate with the local populace in China Beijing, particularly regarding heritage preservation, urban renewal, and sustainable living.</w:t>
      </w:r>
    </w:p>
    <w:p>
      <w:pPr>
        <w:pStyle w:val="BodyText"/>
      </w:pPr>
      <w:r>
        <w:t xml:space="preserve">The term "Carpenter," when viewed through the lens of a global book report yet applied locally in China Beijing, transcends simple woodworking. It becomes a metaphor for construction of society, restoration of history, and the meticulous attention to detail required in modern infrastructure projects. This report argues that the principles outlined in key texts regarding carpentry are directly applicable to current architectural and cultural debates happening on the streets of China Beijing.</w:t>
      </w:r>
    </w:p>
    <w:bookmarkEnd w:id="20"/>
    <w:bookmarkStart w:id="21" w:name="X943f0a513fbc611cc2a8645f61953df3909d826"/>
    <w:p>
      <w:pPr>
        <w:pStyle w:val="Heading2"/>
      </w:pPr>
      <w:r>
        <w:t xml:space="preserve">2. Thematic Analysis: The Carpenter as Cultural Archetype</w:t>
      </w:r>
    </w:p>
    <w:p>
      <w:pPr>
        <w:pStyle w:val="FirstParagraph"/>
      </w:pPr>
      <w:r>
        <w:t xml:space="preserve">In many foundational texts analyzed for this report, the "Carpenter" is depicted not just as a laborer, but as a custodian of structural integrity and aesthetic beauty. For readers in China Beijing, this archetype holds profound significance. The city is home to some of the most intricate wooden structures in human history, such as those found within the Forbidden City and various traditional courtyard homes (Siheyuan).</w:t>
      </w:r>
    </w:p>
    <w:p>
      <w:pPr>
        <w:pStyle w:val="BodyText"/>
      </w:pPr>
      <w:r>
        <w:t xml:space="preserve">The books under review highlight that true carpentry involves a deep understanding of material nature. This resonates with Chinese philosophical concepts like *Taoism*, which emphasizes living in harmony with the natural world. In China Beijing, where rapid urbanization often threatens historical sites, the "Carpenter" becomes a symbol of resistance against homogenization. The texts suggest that by mastering the craft, one preserves a link to the past while building for the future. This duality is crucial for residents and planners in China Beijing who are navigating the balance between preserving Hutongs and erecting skyscrapers.</w:t>
      </w:r>
    </w:p>
    <w:bookmarkEnd w:id="21"/>
    <w:bookmarkStart w:id="22" w:name="Xf6a8a17ce4ef9a84929e1997ba1762b8d5286fb"/>
    <w:p>
      <w:pPr>
        <w:pStyle w:val="Heading2"/>
      </w:pPr>
      <w:r>
        <w:t xml:space="preserve">3. Economic and Industrial Relevance in China Beijing</w:t>
      </w:r>
    </w:p>
    <w:p>
      <w:pPr>
        <w:pStyle w:val="FirstParagraph"/>
      </w:pPr>
      <w:r>
        <w:t xml:space="preserve">Beyond literature, the practical application of carpentry principles discussed in these books has significant economic implications for China Beijing. The region is a hub for high-end construction, interior design, and furniture manufacturing. As global supply chains shift and local demand rises for sustainable, high-quality materials, the expertise of a skilled "Carpenter" becomes a valuable commodity.</w:t>
      </w:r>
    </w:p>
    <w:p>
      <w:pPr>
        <w:pStyle w:val="BodyText"/>
      </w:pPr>
      <w:r>
        <w:t xml:space="preserve">The report identifies several key takeaways from the literature that apply to the industrial sector in China Beijing:</w:t>
      </w:r>
    </w:p>
    <w:p>
      <w:pPr>
        <w:numPr>
          <w:ilvl w:val="0"/>
          <w:numId w:val="1001"/>
        </w:numPr>
        <w:pStyle w:val="Compact"/>
      </w:pPr>
      <w:r>
        <w:rPr>
          <w:bCs/>
          <w:b/>
        </w:rPr>
        <w:t xml:space="preserve">Sustainability:</w:t>
      </w:r>
      <w:r>
        <w:t xml:space="preserve"> </w:t>
      </w:r>
      <w:r>
        <w:t xml:space="preserve">Modern texts emphasize eco-friendly practices. In China Beijing, this aligns with national goals for carbon neutrality and green building standards.</w:t>
      </w:r>
    </w:p>
    <w:p>
      <w:pPr>
        <w:numPr>
          <w:ilvl w:val="0"/>
          <w:numId w:val="1001"/>
        </w:numPr>
        <w:pStyle w:val="Compact"/>
      </w:pPr>
      <w:r>
        <w:rPr>
          <w:bCs/>
          <w:b/>
        </w:rPr>
        <w:t xml:space="preserve">Craftsmanship vs. Mass Production:</w:t>
      </w:r>
      <w:r>
        <w:t xml:space="preserve"> </w:t>
      </w:r>
      <w:r>
        <w:t xml:space="preserve">The books advocate for the value of handcrafted precision over automated mass production. This trend is visible in the rising market for bespoke furniture and custom architectural details in premium districts of China Beijing.</w:t>
      </w:r>
    </w:p>
    <w:p>
      <w:pPr>
        <w:numPr>
          <w:ilvl w:val="0"/>
          <w:numId w:val="1001"/>
        </w:numPr>
        <w:pStyle w:val="Compact"/>
      </w:pPr>
      <w:r>
        <w:rPr>
          <w:bCs/>
          <w:b/>
        </w:rPr>
        <w:t xml:space="preserve">Educational Opportunities:</w:t>
      </w:r>
      <w:r>
        <w:t xml:space="preserve"> </w:t>
      </w:r>
      <w:r>
        <w:t xml:space="preserve">There is a growing demand for vocational training that combines traditional carpentry skills with modern engineering. Schools and trade centers in China Beijing are increasingly integrating these lessons into their curricula to meet market needs.</w:t>
      </w:r>
    </w:p>
    <w:bookmarkEnd w:id="22"/>
    <w:bookmarkStart w:id="23" w:name="cultural-preservation-and-urban-renewal"/>
    <w:p>
      <w:pPr>
        <w:pStyle w:val="Heading2"/>
      </w:pPr>
      <w:r>
        <w:t xml:space="preserve">4. Cultural Preservation and Urban Renewal</w:t>
      </w:r>
    </w:p>
    <w:p>
      <w:pPr>
        <w:pStyle w:val="FirstParagraph"/>
      </w:pPr>
      <w:r>
        <w:t xml:space="preserve">A significant portion of the books under review discusses the restoration of historical structures. For China Beijing, this is not just a niche interest but a primary urban planning concern. The city’s government has launched numerous initiatives to restore traditional wooden architecture while maintaining safety and functionality standards.</w:t>
      </w:r>
    </w:p>
    <w:p>
      <w:pPr>
        <w:pStyle w:val="BodyText"/>
      </w:pPr>
      <w:r>
        <w:t xml:space="preserve">The literature provides case studies on how "Carpenter" techniques can be adapted for modern conservation efforts. For instance, the use of mortise and tenon joints without nails—a technique highlighted in the books—is being studied by engineers in China Beijing to improve earthquake resistance in historical buildings. This intersection of ancient wisdom and modern science is a key theme, demonstrating that carpentry is not obsolete but evolving.</w:t>
      </w:r>
    </w:p>
    <w:p>
      <w:pPr>
        <w:pStyle w:val="BodyText"/>
      </w:pPr>
      <w:r>
        <w:t xml:space="preserve">Furthermore, the social aspect of carpentry is explored. Community workshops where residents learn basic woodworking are gaining popularity in neighborhoods across China Beijing. These initiatives foster community cohesion and provide a tangible connection to cultural heritage in an increasingly digital age.</w:t>
      </w:r>
    </w:p>
    <w:bookmarkEnd w:id="23"/>
    <w:bookmarkStart w:id="24" w:name="critical-evaluation-of-sources"/>
    <w:p>
      <w:pPr>
        <w:pStyle w:val="Heading2"/>
      </w:pPr>
      <w:r>
        <w:t xml:space="preserve">5. Critical Evaluation of Sources</w:t>
      </w:r>
    </w:p>
    <w:p>
      <w:pPr>
        <w:pStyle w:val="FirstParagraph"/>
      </w:pPr>
      <w:r>
        <w:t xml:space="preserve">This book report critically evaluates the sources based on their applicability to the specific context of China Beijing. While some texts offer generic advice on woodworking, others provide detailed insights into structural engineering that are highly relevant to the seismic activity considerations in northern China.</w:t>
      </w:r>
    </w:p>
    <w:p>
      <w:pPr>
        <w:pStyle w:val="BodyText"/>
      </w:pPr>
      <w:r>
        <w:t xml:space="preserve">The strength of these books lies in their interdisciplinary approach, combining art history, material science, and cultural studies. However, a limitation noted is the occasional lack of specific data regarding contemporary Chinese regulations and building codes in China Beijing. Therefore, readers are advised to supplement this literary analysis with local regulatory guidelines for practical implementation.</w:t>
      </w:r>
    </w:p>
    <w:bookmarkEnd w:id="24"/>
    <w:bookmarkStart w:id="25" w:name="conclusion"/>
    <w:p>
      <w:pPr>
        <w:pStyle w:val="Heading2"/>
      </w:pPr>
      <w:r>
        <w:t xml:space="preserve">6. Conclusion</w:t>
      </w:r>
    </w:p>
    <w:p>
      <w:pPr>
        <w:pStyle w:val="FirstParagraph"/>
      </w:pPr>
      <w:r>
        <w:t xml:space="preserve">In conclusion, this Book Report on "Carpenter" serves as more than a literary critique; it is a strategic document for understanding craftsmanship in the context of China Beijing. The themes of heritage preservation, sustainable development, and cultural identity are deeply woven into the fabric of life in China Beijing. By analyzing the role of the Carpenter through these texts, we gain valuable insights into how tradition can inform modernity.</w:t>
      </w:r>
    </w:p>
    <w:p>
      <w:pPr>
        <w:pStyle w:val="BodyText"/>
      </w:pPr>
      <w:r>
        <w:t xml:space="preserve">For stakeholders in China Beijing—whether they are urban planners, educators, artists, or policymakers—the lessons contained within these books offer a roadmap for balancing progress with preservation. The Carpenter is not merely a builder of structures but a builder of community and culture. As China Beijing continues to evolve, the principles of careful, respectful construction outlined in this report will remain essential.</w:t>
      </w:r>
    </w:p>
    <w:p>
      <w:pPr>
        <w:pStyle w:val="BodyText"/>
      </w:pPr>
      <w:r>
        <w:t xml:space="preserve">We recommend that further research be conducted on local carpentry guilds and artisan communities within China Beijing to enrich this analysis. Understanding the human element behind the craft is just as important as understanding the technical aspects. Ultimately, "Carpenter" in the context of China Beijing represents a bridge between a rich historical past and an innovative future.</w:t>
      </w:r>
    </w:p>
    <w:p>
      <w:pPr>
        <w:pStyle w:val="BodyText"/>
      </w:pPr>
      <w:r>
        <w:rPr>
          <w:iCs/>
          <w:i/>
        </w:rPr>
        <w:t xml:space="preserve">This document was prepared for distribution within educational and professional circles in China Beijing. All references to "Book Report" elements have been tailored to reflect local cultural sensitivities and developmental goals. The term "Carpenter" is interpreted broadly to include traditional woodworking, architectural restoration, and modern craftsmanship. Specific relevance to the socio-economic environment of China Beijing has been prioritized throughout.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Comprehensive Book Report for the Context of China Beijing</dc:title>
  <dc:creator/>
  <dc:language>en</dc:language>
  <cp:keywords/>
  <dcterms:created xsi:type="dcterms:W3CDTF">2026-07-29T19:49:46Z</dcterms:created>
  <dcterms:modified xsi:type="dcterms:W3CDTF">2026-07-29T19:49:46Z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