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Development:</w:t>
      </w:r>
      <w:r>
        <w:t xml:space="preserve"> </w:t>
      </w:r>
      <w:r>
        <w:t xml:space="preserve">A</w:t>
      </w:r>
      <w:r>
        <w:t xml:space="preserve"> </w:t>
      </w:r>
      <w:r>
        <w:t xml:space="preserve">Book</w:t>
      </w:r>
      <w:r>
        <w:t xml:space="preserve"> </w:t>
      </w:r>
      <w:r>
        <w:t xml:space="preserve">Report</w:t>
      </w:r>
    </w:p>
    <w:bookmarkStart w:id="27" w:name="X6fbe47b7a6490793dde67f3dc7d6a1404639b63"/>
    <w:p>
      <w:pPr>
        <w:pStyle w:val="Heading1"/>
      </w:pPr>
      <w:r>
        <w:t xml:space="preserve">Carpentry as a Catalyst for Development in Ethiopia Addis Ababa: A Comprehensive Book Report</w:t>
      </w:r>
    </w:p>
    <w:p>
      <w:pPr>
        <w:pStyle w:val="FirstParagraph"/>
      </w:pPr>
      <w:r>
        <w:rPr>
          <w:bCs/>
          <w:b/>
        </w:rPr>
        <w:t xml:space="preserve">Title:</w:t>
      </w:r>
      <w:r>
        <w:t xml:space="preserve"> </w:t>
      </w:r>
      <w:r>
        <w:t xml:space="preserve">The Crafted Future: Empowering Urban Economies Through Carpentry</w:t>
      </w:r>
      <w:r>
        <w:br/>
      </w:r>
      <w:r>
        <w:rPr>
          <w:bCs/>
          <w:b/>
        </w:rPr>
        <w:t xml:space="preserve">Subject:</w:t>
      </w:r>
      <w:r>
        <w:t xml:space="preserve"> </w:t>
      </w:r>
      <w:r>
        <w:t xml:space="preserve">Vocational Training, Urban Economics, and Sustainable Construction</w:t>
      </w:r>
      <w:r>
        <w:br/>
      </w:r>
      <w:r>
        <w:rPr>
          <w:iCs/>
          <w:i/>
        </w:rPr>
        <w:t xml:space="preserve">Focused on the socioeconomic landscape of Ethiopia Addis Ababa</w:t>
      </w:r>
    </w:p>
    <w:bookmarkStart w:id="20" w:name="i.-introduction"/>
    <w:p>
      <w:pPr>
        <w:pStyle w:val="Heading3"/>
      </w:pPr>
      <w:r>
        <w:t xml:space="preserve">I. Introduction</w:t>
      </w:r>
    </w:p>
    <w:p>
      <w:pPr>
        <w:pStyle w:val="FirstParagraph"/>
      </w:pPr>
      <w:r>
        <w:t xml:space="preserve">The rapid urbanization of modern Africa presents both monumental challenges and unprecedented opportunities for economic development. In this context, the capital city, Ethiopia Addis Ababa, stands as a beacon of growth amidst significant infrastructure demands. This book report analyzes a pivotal text regarding the role of traditional crafts in modern economies, specifically focusing on "The Crafted Future: Empowering Urban Economies Through Carpentry." The central thesis argues that carpentry is not merely a trade but a foundational pillar for sustainable urban development. For Ethiopia Addis Ababa, where housing deficits and construction needs are critical, this text offers a compelling framework for understanding how skilled labor in carpentry can drive economic resilience.</w:t>
      </w:r>
    </w:p>
    <w:p>
      <w:pPr>
        <w:pStyle w:val="BodyText"/>
      </w:pPr>
      <w:r>
        <w:t xml:space="preserve">The report explores the intersection of traditional craftsmanship and modern construction requirements. It posits that by formalizing and elevating the status of carpentry within vocational education systems, cities like Ethiopia Addis Ababa can mitigate unemployment among youth while simultaneously addressing housing shortages. The document serves as a critical resource for policymakers, urban planners, and educators in Ethiopia Addis Ababa who seek to integrate practical skills training into broader economic strategies.</w:t>
      </w:r>
    </w:p>
    <w:bookmarkEnd w:id="20"/>
    <w:bookmarkStart w:id="24" w:name="ii.-overview-of-content-and-key-themes"/>
    <w:p>
      <w:pPr>
        <w:pStyle w:val="Heading3"/>
      </w:pPr>
      <w:r>
        <w:t xml:space="preserve">II. Overview of Content and Key Themes</w:t>
      </w:r>
    </w:p>
    <w:bookmarkStart w:id="21" w:name="X97c9e5c182994d989fceaad82f1a570481cf7ba"/>
    <w:p>
      <w:pPr>
        <w:pStyle w:val="Heading4"/>
      </w:pPr>
      <w:r>
        <w:t xml:space="preserve">A. The Evolution of Carpentry in Urban Settings</w:t>
      </w:r>
    </w:p>
    <w:p>
      <w:pPr>
        <w:pStyle w:val="FirstParagraph"/>
      </w:pPr>
      <w:r>
        <w:t xml:space="preserve">The book begins by tracing the historical evolution of carpentry from a rural, subsistence-based activity to a sophisticated urban trade. It highlights how, in many developing nations, carpentry is often viewed as an informal sector job with low social prestige. However, the author argues that this perception is outdated and detrimental to economic progress. In the context of Ethiopia Addis Ababa, where informal settlements are expanding rapidly due to rural-to-urban migration, the book suggests that modernizing carpentry skills can transform these settlements into stable, safe communities. The text details how high-quality wooden joinery and furniture making contribute significantly to the local economy by retaining capital within the city rather than relying on imported finished goods.</w:t>
      </w:r>
    </w:p>
    <w:bookmarkEnd w:id="21"/>
    <w:bookmarkStart w:id="22" w:name="X640bab93c32fd5a440a41a5849bd0478d87f9e3"/>
    <w:p>
      <w:pPr>
        <w:pStyle w:val="Heading4"/>
      </w:pPr>
      <w:r>
        <w:t xml:space="preserve">B. Vocational Training and Youth Empowerment</w:t>
      </w:r>
    </w:p>
    <w:p>
      <w:pPr>
        <w:pStyle w:val="FirstParagraph"/>
      </w:pPr>
      <w:r>
        <w:t xml:space="preserve">A significant portion of the book is dedicated to educational methodologies. It critiques traditional apprenticeship models for lacking standardization and safety protocols. Instead, it proposes a hybrid model of vocational training suitable for Ethiopia Addis Ababa’s demographic reality. The proposed curriculum includes technical skills in woodworking machinery, design technology, and sustainable material usage. For the youth of Ethiopia Addis Ababa, who face high unemployment rates, this structured approach to carpentry provides a clear pathway to entrepreneurship. The book emphasizes that carpentry is not just about building structures but about creating businesses—furniture shops, custom cabinetry services, and renovation firms—that can thrive in the growing middle class of the city.</w:t>
      </w:r>
    </w:p>
    <w:bookmarkEnd w:id="22"/>
    <w:bookmarkStart w:id="23" w:name="c.-sustainability-and-local-materials"/>
    <w:p>
      <w:pPr>
        <w:pStyle w:val="Heading4"/>
      </w:pPr>
      <w:r>
        <w:t xml:space="preserve">C. Sustainability and Local Materials</w:t>
      </w:r>
    </w:p>
    <w:p>
      <w:pPr>
        <w:pStyle w:val="FirstParagraph"/>
      </w:pPr>
      <w:r>
        <w:t xml:space="preserve">The report also delves into environmental sustainability. Carpentry offers a unique opportunity to utilize locally sourced timber if managed correctly through sustainable forestry practices. The book discusses how Ethiopia Addis Ababa can reduce its carbon footprint in construction by promoting carpentry projects that use local wood rather than energy-intensive concrete and steel for interior fittings and residential structures. This section is particularly relevant for urban planners in Ethiopia Addis Ababa who are looking to implement green building standards while supporting local artisans.</w:t>
      </w:r>
    </w:p>
    <w:bookmarkEnd w:id="23"/>
    <w:bookmarkEnd w:id="24"/>
    <w:bookmarkStart w:id="25" w:name="X9cdccecddc9143e263292a4ca231bcf75c13941"/>
    <w:p>
      <w:pPr>
        <w:pStyle w:val="Heading3"/>
      </w:pPr>
      <w:r>
        <w:t xml:space="preserve">III. Critical Analysis: Relevance to Ethiopia Addis Ababa</w:t>
      </w:r>
    </w:p>
    <w:p>
      <w:pPr>
        <w:pStyle w:val="FirstParagraph"/>
      </w:pPr>
      <w:r>
        <w:t xml:space="preserve">The application of the book’s principles to the specific context of Ethiopia Addis Ababa reveals several strategic advantages. Firstly, the construction boom in Ethiopia Addis Ababa has outpaced the supply of skilled labor. By adopting the training modules suggested in this book, local technical and vocational education and training (TVET) centers can produce a workforce that meets international standards while remaining cost-effective for local developers.</w:t>
      </w:r>
    </w:p>
    <w:p>
      <w:pPr>
        <w:pStyle w:val="BodyText"/>
      </w:pPr>
      <w:r>
        <w:t xml:space="preserve">Furthermore, the social aspect of carpentry cannot be overstated. In Ethiopia Addis Ababa, where community ties are strong, carpentry workshops often serve as community hubs. The book highlights case studies from similar African urban centers where woodworking cooperatives have reduced crime rates among youth by providing legitimate income sources and a sense of professional pride. This aligns perfectly with the developmental goals of Ethiopia Addis Ababa to create safer, more cohesive neighborhoods.</w:t>
      </w:r>
    </w:p>
    <w:p>
      <w:pPr>
        <w:pStyle w:val="BodyText"/>
      </w:pPr>
      <w:r>
        <w:t xml:space="preserve">However, the report also notes challenges. The cost of tools and machinery is a barrier for many aspiring carpenters in Ethiopia Addis Ababa. The book suggests public-private partnerships where government entities provide subsidized toolkits to certified trainees. This recommendation is crucial for the implementation phase, ensuring that theoretical knowledge translates into economic activity.</w:t>
      </w:r>
    </w:p>
    <w:bookmarkEnd w:id="25"/>
    <w:bookmarkStart w:id="26" w:name="iv.-conclusion-and-recommendations"/>
    <w:p>
      <w:pPr>
        <w:pStyle w:val="Heading3"/>
      </w:pPr>
      <w:r>
        <w:t xml:space="preserve">IV. Conclusion and Recommendations</w:t>
      </w:r>
    </w:p>
    <w:p>
      <w:pPr>
        <w:pStyle w:val="FirstParagraph"/>
      </w:pPr>
      <w:r>
        <w:t xml:space="preserve">In conclusion, this book report underscores that carpentry is a vital sector for the economic and social fabric of Ethiopia Addis Ababa. It is not merely a trade but a vehicle for job creation, urban stabilization, and sustainable development. For stakeholders in Ethiopia Addis Ababa, the recommendations are clear: invest in modernized vocational training curricula; promote carpentry as a high-status career choice through media campaigns; and establish supportive financial mechanisms for young carpenter entrepreneurs.</w:t>
      </w:r>
    </w:p>
    <w:p>
      <w:pPr>
        <w:pStyle w:val="BodyText"/>
      </w:pPr>
      <w:r>
        <w:t xml:space="preserve">The text successfully bridges the gap between traditional craft and modern economic theory. It challenges the reader to rethink how skills are valued in Ethiopia Addis Ababa. By embracing carpentry as a core component of urban development strategy, Ethiopia Addis Ababa can build not just houses, but a resilient economy capable of sustaining its population for generations to come. This book is an essential read for anyone interested in the future of urbanization and skilled labor in East Africa.</w:t>
      </w:r>
    </w:p>
    <w:p>
      <w:pPr>
        <w:pStyle w:val="BodyText"/>
      </w:pPr>
      <w:r>
        <w:br/>
      </w:r>
    </w:p>
    <w:p>
      <w:r>
        <w:pict>
          <v:rect style="width:0;height:1.5pt" o:hralign="center" o:hrstd="t" o:hr="t"/>
        </w:pict>
      </w:r>
    </w:p>
    <w:p>
      <w:pPr>
        <w:pStyle w:val="FirstParagraph"/>
      </w:pPr>
      <w:r>
        <w:rPr>
          <w:bCs/>
          <w:b/>
        </w:rPr>
        <w:t xml:space="preserve">Note:</w:t>
      </w:r>
      <w:r>
        <w:t xml:space="preserve"> </w:t>
      </w:r>
      <w:r>
        <w:t xml:space="preserve">This report synthesizes thematic elements relevant to vocational development and is adapted for the specific socio-economic context of Ethiopia Addis Ababa, focusing on the transformative potential of carpentry as detailed in contemporary development literature.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as a Catalyst for Development: A Book Report</dc:title>
  <dc:creator/>
  <dc:language>en</dc:language>
  <cp:keywords/>
  <dcterms:created xsi:type="dcterms:W3CDTF">2026-07-29T17:57:33Z</dcterms:created>
  <dcterms:modified xsi:type="dcterms:W3CDTF">2026-07-29T17:57:33Z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