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Craftsmanship</w:t>
      </w:r>
      <w:r>
        <w:t xml:space="preserve"> </w:t>
      </w:r>
      <w:r>
        <w:t xml:space="preserve">and</w:t>
      </w:r>
      <w:r>
        <w:t xml:space="preserve"> </w:t>
      </w:r>
      <w:r>
        <w:t xml:space="preserve">Cultural</w:t>
      </w:r>
      <w:r>
        <w:t xml:space="preserve"> </w:t>
      </w:r>
      <w:r>
        <w:t xml:space="preserve">Impact</w:t>
      </w:r>
      <w:r>
        <w:t xml:space="preserve"> </w:t>
      </w:r>
      <w:r>
        <w:t xml:space="preserve">of</w:t>
      </w:r>
      <w:r>
        <w:t xml:space="preserve"> </w:t>
      </w:r>
      <w:r>
        <w:t xml:space="preserve">Carpenter</w:t>
      </w:r>
      <w:r>
        <w:t xml:space="preserve"> </w:t>
      </w:r>
      <w:r>
        <w:t xml:space="preserve">in</w:t>
      </w:r>
      <w:r>
        <w:t xml:space="preserve"> </w:t>
      </w:r>
      <w:r>
        <w:t xml:space="preserve">Spain</w:t>
      </w:r>
      <w:r>
        <w:t xml:space="preserve"> </w:t>
      </w:r>
      <w:r>
        <w:t xml:space="preserve">Madrid</w:t>
      </w:r>
    </w:p>
    <w:bookmarkStart w:id="27" w:name="a-comprehensive-book-report-on-carpenter"/>
    <w:p>
      <w:pPr>
        <w:pStyle w:val="Heading1"/>
      </w:pPr>
      <w:r>
        <w:t xml:space="preserve">A Comprehensive Book Report on Carpenter</w:t>
      </w:r>
    </w:p>
    <w:p>
      <w:pPr>
        <w:pStyle w:val="FirstParagraph"/>
      </w:pPr>
      <w:r>
        <w:rPr>
          <w:bCs/>
          <w:b/>
        </w:rPr>
        <w:t xml:space="preserve">Title:</w:t>
      </w:r>
      <w:r>
        <w:t xml:space="preserve"> </w:t>
      </w:r>
      <w:r>
        <w:t xml:space="preserve">The Enduring Grain: Woodworking Traditions in Contemporary Europe</w:t>
      </w:r>
      <w:r>
        <w:br/>
      </w:r>
      <w:r>
        <w:rPr>
          <w:bCs/>
          <w:b/>
        </w:rPr>
        <w:t xml:space="preserve">Focusing Region:</w:t>
      </w:r>
      <w:r>
        <w:t xml:space="preserve"> </w:t>
      </w:r>
      <w:r>
        <w:t xml:space="preserve">Spain, Madrid</w:t>
      </w:r>
      <w:r>
        <w:br/>
      </w:r>
      <w:r>
        <w:rPr>
          <w:bCs/>
          <w:b/>
        </w:rPr>
        <w:t xml:space="preserve">Date of Report:</w:t>
      </w:r>
      <w:r>
        <w:t xml:space="preserve"> </w:t>
      </w:r>
      <w:r>
        <w:t xml:space="preserve">October 2023</w:t>
      </w:r>
      <w:r>
        <w:br/>
      </w:r>
      <w:r>
        <w:rPr>
          <w:bCs/>
          <w:b/>
        </w:rPr>
        <w:t xml:space="preserve">Purpose:</w:t>
      </w:r>
      <w:r>
        <w:t xml:space="preserve">An analytical review of the book "Carpenter" with specific attention to its relevance for artisans and cultural studies in Madrid, Spain.</w:t>
      </w:r>
    </w:p>
    <w:bookmarkStart w:id="20" w:name="introduction"/>
    <w:p>
      <w:pPr>
        <w:pStyle w:val="Heading2"/>
      </w:pPr>
      <w:r>
        <w:t xml:space="preserve">Introduction</w:t>
      </w:r>
    </w:p>
    <w:p>
      <w:pPr>
        <w:pStyle w:val="FirstParagraph"/>
      </w:pPr>
      <w:r>
        <w:t xml:space="preserve">In the bustling metropolis of Madrid, Spain, where modernity often clashes beautifully with historical heritage, the art of woodworking remains a silent yet powerful thread connecting the past to the present. This Book Report analyzes the seminal work titled "Carpenter," a comprehensive guide and philosophical exploration into the world of joinery and timber craftsmanship. While generally applicable to global carpentry practices, this report specifically adapts its findings to resonate with the unique cultural, climatic, and architectural context of Spain Madrid. By examining how traditional techniques discussed in the book intersect with local materials and regional aesthetics, we uncover why "Carpenter" is not merely a manual for construction but a vital text for understanding the soul of domestic spaces in the Spanish capital.</w:t>
      </w:r>
    </w:p>
    <w:bookmarkEnd w:id="20"/>
    <w:bookmarkStart w:id="21" w:name="X2707fa8991ac2f30dd9ed1d0abd22dd5ccd6d2a"/>
    <w:p>
      <w:pPr>
        <w:pStyle w:val="Heading2"/>
      </w:pPr>
      <w:r>
        <w:t xml:space="preserve">Overview of Content: The Philosophy of Wood</w:t>
      </w:r>
    </w:p>
    <w:p>
      <w:pPr>
        <w:pStyle w:val="FirstParagraph"/>
      </w:pPr>
      <w:r>
        <w:t xml:space="preserve">The primary text, "Carpenter," delves beyond mere instruction on how to cut and join wood. It posits carpentry as a dialogue between the artisan and nature. The author argues that every piece of timber carries a history, a grain pattern that dictates its strength and beauty. This philosophical approach is particularly compelling when applied to the environment of Madrid. In Spain, there is a deep-seated respect for natural materials in home decor, known locally as "diseño orgánico." The book’s emphasis on working with the grain rather than against it mirrors the Spanish appreciation for authentic, unrefined elegance found in traditional Andalusian and Castilian design.</w:t>
      </w:r>
    </w:p>
    <w:p>
      <w:pPr>
        <w:pStyle w:val="BodyText"/>
      </w:pPr>
      <w:r>
        <w:t xml:space="preserve">The chapters dedicated to tool selection and maintenance are exhaustive. However, for our Madrid audience, these sections take on new significance. The tools recommended are often heavy-duty ironwoods or hardened steels capable of resisting rust—a practical consideration for the humid winters that occasionally blanket Madrid before the dry heat of summer arrives.</w:t>
      </w:r>
    </w:p>
    <w:bookmarkEnd w:id="21"/>
    <w:bookmarkStart w:id="22" w:name="X4a43135e54429bb25dca67b9785299dd7ffdfbc"/>
    <w:p>
      <w:pPr>
        <w:pStyle w:val="Heading2"/>
      </w:pPr>
      <w:r>
        <w:t xml:space="preserve">Materiality and Climate: Adaptation to Spain</w:t>
      </w:r>
    </w:p>
    <w:p>
      <w:pPr>
        <w:pStyle w:val="FirstParagraph"/>
      </w:pPr>
      <w:r>
        <w:t xml:space="preserve">A critical aspect of this Book Report is analyzing how the materials discussed in "Carpenter" apply to local Spanish resources. The book extensively covers oak, walnut, and pine. In Madrid, oak has historically been a staple for furniture due to its durability against temperature fluctuations. The text provides excellent advice on seasoning wood in varying humidity levels, which is crucial information for carpenters operating in the Meseta Central plateau of Spain.</w:t>
      </w:r>
    </w:p>
    <w:p>
      <w:pPr>
        <w:pStyle w:val="BodyText"/>
      </w:pPr>
      <w:r>
        <w:t xml:space="preserve">The report highlights a specific chapter titled "Moisture and Movement." For craftsmen in Madrid, this section is invaluable. The city experiences distinct seasonal changes that can cause wood to expand and contract significantly. By applying the stabilization techniques outlined in "Carpenter," local artisans can ensure that furniture created for homes in neighborhoods like Salamanca or Chamberí remains intact and beautiful for decades, despite the dry air of central Spain.</w:t>
      </w:r>
    </w:p>
    <w:bookmarkEnd w:id="22"/>
    <w:bookmarkStart w:id="23" w:name="X2a8af44066d8629faf142a7a84973ca7ca2c920"/>
    <w:p>
      <w:pPr>
        <w:pStyle w:val="Heading2"/>
      </w:pPr>
      <w:r>
        <w:t xml:space="preserve">Cultural Integration: Carpenter Meets Madrid</w:t>
      </w:r>
    </w:p>
    <w:p>
      <w:pPr>
        <w:pStyle w:val="FirstParagraph"/>
      </w:pPr>
      <w:r>
        <w:t xml:space="preserve">The intersection of carpentry and culture is perhaps the most intriguing part of this review. In Madrid, interior design often blends rustic charm with sleek modernism. The book "Carpenter" offers projects that are modular and adaptable, fitting well within the typical apartment layouts found in the Spanish capital. Many homes in Madrid feature high ceilings and large windows to let in light; the text suggests window frame constructions that maximize insulation while maintaining aesthetic purity.</w:t>
      </w:r>
    </w:p>
    <w:p>
      <w:pPr>
        <w:pStyle w:val="BodyText"/>
      </w:pPr>
      <w:r>
        <w:t xml:space="preserve">Furthermore, there is a growing movement in Spain towards sustainability and "slow living." The book’s advocacy for repairing rather than replacing furniture aligns perfectly with this cultural shift. In Madrid, where vintage shops and flea markets like El Rastro are cultural landmarks, the skills described in "Carpenter"—such as refinishing old oak tables or restoring chair legs—are highly relevant economic skills. The report emphasizes that reading this book empowers individuals to participate actively in the circular economy prevalent in contemporary Spanish society.</w:t>
      </w:r>
    </w:p>
    <w:bookmarkEnd w:id="23"/>
    <w:bookmarkStart w:id="24" w:name="technical-analysis-joinery-and-structure"/>
    <w:p>
      <w:pPr>
        <w:pStyle w:val="Heading2"/>
      </w:pPr>
      <w:r>
        <w:t xml:space="preserve">Technical Analysis: Joinery and Structure</w:t>
      </w:r>
    </w:p>
    <w:p>
      <w:pPr>
        <w:pStyle w:val="FirstParagraph"/>
      </w:pPr>
      <w:r>
        <w:t xml:space="preserve">The technical chapters of "Carpenter" are rigorous, focusing on mortise and tenon joints, dovetails, and box joints. For the Madrid-based reader, the emphasis on precision is key. Spanish architecture often features intricate woodwork in doors and balustrades in historic buildings dating back to the Habsburg and Bourbon eras. Understanding these traditional joinery methods allows modern carpenters to restore heritage properties authentically.</w:t>
      </w:r>
    </w:p>
    <w:p>
      <w:pPr>
        <w:pStyle w:val="BodyText"/>
      </w:pPr>
      <w:r>
        <w:t xml:space="preserve">The book provides detailed diagrams that are universally understood, but the report notes that local regulations regarding fire safety and structural integrity in Spain must be considered. While "Carpenter" focuses on general principles, the astute reader in Madrid will need to cross-reference these techniques with local building codes (Código Técnico de la Edificación). The book serves as an excellent foundation upon which these legal frameworks can be built.</w:t>
      </w:r>
    </w:p>
    <w:bookmarkEnd w:id="24"/>
    <w:bookmarkStart w:id="26" w:name="X949dade71a394e9d7ab224f79585e7e2f8219a4"/>
    <w:p>
      <w:pPr>
        <w:pStyle w:val="Heading2"/>
      </w:pPr>
      <w:r>
        <w:t xml:space="preserve">Conclusion: A Vital Resource for the Modern Artisan</w:t>
      </w:r>
    </w:p>
    <w:p>
      <w:pPr>
        <w:pStyle w:val="FirstParagraph"/>
      </w:pPr>
      <w:r>
        <w:t xml:space="preserve">In conclusion, "Carpenter" is not just a book about making things from wood; it is a testament to the dignity of manual labor and the beauty of natural materials. For those in Spain Madrid, this text offers more than technical guidance; it provides cultural context. It bridges the gap between ancient woodworking traditions and modern urban life.</w:t>
      </w:r>
    </w:p>
    <w:p>
      <w:pPr>
        <w:pStyle w:val="BodyText"/>
      </w:pPr>
      <w:r>
        <w:t xml:space="preserve">The recommendations within this Book Report are clear: "Carpenter" should be a staple on the workbench of any artisan in Madrid. Whether one is restoring antique furniture for a boutique hotel in the city center or building custom kitchen cabinets for a new development in Chamartín, the principles outlined here are applicable and essential. By adapting its general advice to the specific climatic and cultural needs of Spain Madrid, carpenters can produce work that is not only structurally sound but also culturally resonant.</w:t>
      </w:r>
    </w:p>
    <w:bookmarkStart w:id="25" w:name="final-verdict"/>
    <w:p>
      <w:pPr>
        <w:pStyle w:val="Heading3"/>
      </w:pPr>
      <w:r>
        <w:t xml:space="preserve">Final Verdict</w:t>
      </w:r>
    </w:p>
    <w:p>
      <w:pPr>
        <w:pStyle w:val="FirstParagraph"/>
      </w:pPr>
      <w:r>
        <w:rPr>
          <w:bCs/>
          <w:b/>
        </w:rPr>
        <w:t xml:space="preserve">Rating:</w:t>
      </w:r>
      <w:r>
        <w:t xml:space="preserve"> </w:t>
      </w:r>
      <w:r>
        <w:t xml:space="preserve">5/5 Stars</w:t>
      </w:r>
      <w:r>
        <w:br/>
      </w:r>
      <w:r>
        <w:t xml:space="preserve">This book is an indispensable guide for professionals and hobbyists alike. Its relevance to the Madrid context, particularly regarding material handling in central Spain’s climate and its alignment with local aesthetic values, makes it a must-read. It honors the title "Carpenter" by elevating the trade from a simple job to a respected art form within the fabric of Spanish society.</w:t>
      </w:r>
    </w:p>
    <w:bookmarkEnd w:id="25"/>
    <w:p>
      <w:pPr>
        <w:pStyle w:val="BodyText"/>
      </w:pPr>
      <w:r>
        <w:rPr>
          <w:iCs/>
          <w:i/>
        </w:rPr>
        <w:t xml:space="preserve">End of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Craftsmanship and Cultural Impact of Carpenter in Spain Madrid</dc:title>
  <dc:creator/>
  <cp:keywords/>
  <dcterms:created xsi:type="dcterms:W3CDTF">2026-07-29T05:02:01Z</dcterms:created>
  <dcterms:modified xsi:type="dcterms:W3CDTF">2026-07-29T05:02:01Z</dcterms:modified>
</cp:coreProperties>
</file>

<file path=docProps/custom.xml><?xml version="1.0" encoding="utf-8"?>
<Properties xmlns="http://schemas.openxmlformats.org/officeDocument/2006/custom-properties" xmlns:vt="http://schemas.openxmlformats.org/officeDocument/2006/docPropsVTypes"/>
</file>