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Carpenter:</w:t>
      </w:r>
      <w:r>
        <w:t xml:space="preserve"> </w:t>
      </w:r>
      <w:r>
        <w:t xml:space="preserve">A</w:t>
      </w:r>
      <w:r>
        <w:t xml:space="preserve"> </w:t>
      </w:r>
      <w:r>
        <w:t xml:space="preserve">Cultural</w:t>
      </w:r>
      <w:r>
        <w:t xml:space="preserve"> </w:t>
      </w:r>
      <w:r>
        <w:t xml:space="preserve">and</w:t>
      </w:r>
      <w:r>
        <w:t xml:space="preserve"> </w:t>
      </w:r>
      <w:r>
        <w:t xml:space="preserve">Economic</w:t>
      </w:r>
      <w:r>
        <w:t xml:space="preserve"> </w:t>
      </w:r>
      <w:r>
        <w:t xml:space="preserve">Analysis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Thailand,</w:t>
      </w:r>
      <w:r>
        <w:t xml:space="preserve"> </w:t>
      </w:r>
      <w:r>
        <w:t xml:space="preserve">Bangkok</w:t>
      </w:r>
    </w:p>
    <w:bookmarkStart w:id="26" w:name="X5b9b0d0ee6c8610e7d57b4f8fcd83bf91725a85"/>
    <w:p>
      <w:pPr>
        <w:pStyle w:val="Heading1"/>
      </w:pPr>
      <w:r>
        <w:t xml:space="preserve">Carpenter: A Comprehensive Book Report on Craftsmanship, Culture, and Commerce in Thailand, Bangkok</w:t>
      </w:r>
    </w:p>
    <w:p>
      <w:pPr>
        <w:pStyle w:val="FirstParagraph"/>
      </w:pPr>
      <w:r>
        <w:rPr>
          <w:bCs/>
          <w:b/>
        </w:rPr>
        <w:t xml:space="preserve">Date:</w:t>
      </w:r>
      <w:r>
        <w:t xml:space="preserve"> </w:t>
      </w:r>
      <w:r>
        <w:t xml:space="preserve">October 26, 2023</w:t>
      </w:r>
      <w:r>
        <w:br/>
      </w:r>
    </w:p>
    <w:p>
      <w:pPr>
        <w:pStyle w:val="BodyText"/>
      </w:pPr>
      <w:r>
        <w:t xml:space="preserve">Academic Review Board and Cultural Heritage Committee</w:t>
      </w:r>
      <w:r>
        <w:br/>
      </w:r>
    </w:p>
    <w:p>
      <w:pPr>
        <w:pStyle w:val="BodyText"/>
      </w:pPr>
      <w:r>
        <w:t xml:space="preserve">The Evolution of the Carpenter Trade in Modern Southeast Asia</w:t>
      </w:r>
    </w:p>
    <w:bookmarkStart w:id="20" w:name="X7ee69eb4f541d068b78692e00f960b6ff84d751"/>
    <w:p>
      <w:pPr>
        <w:pStyle w:val="Heading2"/>
      </w:pPr>
      <w:r>
        <w:t xml:space="preserve">Introduction: The Significance of the Carpenter in Thailand, Bangkok</w:t>
      </w:r>
    </w:p>
    <w:p>
      <w:pPr>
        <w:pStyle w:val="FirstParagraph"/>
      </w:pPr>
      <w:r>
        <w:t xml:space="preserve">In the bustling metropolis known as Thailand, Bangkok stands not only as a political and economic hub but also as a vibrant canvas of cultural heritage. At the heart of this cultural tapestry lies an ancient and respected profession: that of the</w:t>
      </w:r>
      <w:r>
        <w:t xml:space="preserve"> </w:t>
      </w:r>
      <w:r>
        <w:t xml:space="preserve">Carpenter</w:t>
      </w:r>
      <w:r>
        <w:t xml:space="preserve">. This book report serves to analyze the multifaceted role of carpentry within the specific socio-economic context of</w:t>
      </w:r>
      <w:r>
        <w:t xml:space="preserve"> </w:t>
      </w:r>
      <w:r>
        <w:t xml:space="preserve">Thailand, Bangkok</w:t>
      </w:r>
      <w:r>
        <w:t xml:space="preserve">. The document explores how traditional woodworking skills have evolved amidst rapid modernization, urbanization, and global economic shifts. It is imperative to understand that a Carpenter in this region is not merely a laborer but a custodian of Thai aesthetic traditions, architectural integrity, and spiritual symbolism.</w:t>
      </w:r>
    </w:p>
    <w:bookmarkEnd w:id="20"/>
    <w:bookmarkStart w:id="21" w:name="X5c96e02476de800016a605cc57610a052ce503f"/>
    <w:p>
      <w:pPr>
        <w:pStyle w:val="Heading2"/>
      </w:pPr>
      <w:r>
        <w:t xml:space="preserve">Historical Context: From Royal Temples to Modern Homes</w:t>
      </w:r>
    </w:p>
    <w:p>
      <w:pPr>
        <w:pStyle w:val="FirstParagraph"/>
      </w:pPr>
      <w:r>
        <w:t xml:space="preserve">The history of carpentry in</w:t>
      </w:r>
      <w:r>
        <w:t xml:space="preserve"> </w:t>
      </w:r>
      <w:r>
        <w:t xml:space="preserve">Thailand, Bangkok</w:t>
      </w:r>
      <w:r>
        <w:t xml:space="preserve">, is deeply rooted in the construction of its iconic wooden temples (Wats) and royal pavilions. Historically, a skilled Carpenter was responsible for interpreting complex geometric patterns and intricate floral motifs that are characteristic of Thai architecture. These craftsmen utilized native hardwoods such as Teak, Takhian, and Ramin to create structures that were both durable against the tropical climate and spiritually resonant.</w:t>
      </w:r>
    </w:p>
    <w:p>
      <w:pPr>
        <w:pStyle w:val="BodyText"/>
      </w:pPr>
      <w:r>
        <w:t xml:space="preserve">The book under review highlights that during the reign of King Rama III and subsequent rulers, the standards for a master Carpenter were exceptionally high. The craftsmanship was not just about structural integrity but about capturing the essence of Buddhist cosmology in wood. In contemporary Bangkok, while concrete skyscrapers dominate the skyline, there is a resurgence of interest in these traditional methods among high-end architectural firms and restoration projects aimed at preserving heritage sites like Wat Arun and Wat Pho.</w:t>
      </w:r>
    </w:p>
    <w:bookmarkEnd w:id="21"/>
    <w:bookmarkStart w:id="22" w:name="Xba9a00e51fca57f7766083ef4499a2b2b1c3c45"/>
    <w:p>
      <w:pPr>
        <w:pStyle w:val="Heading2"/>
      </w:pPr>
      <w:r>
        <w:t xml:space="preserve">Economic Dynamics: The Carpenter in the Urban Market</w:t>
      </w:r>
    </w:p>
    <w:p>
      <w:pPr>
        <w:pStyle w:val="FirstParagraph"/>
      </w:pPr>
      <w:r>
        <w:t xml:space="preserve">The economic landscape of</w:t>
      </w:r>
      <w:r>
        <w:t xml:space="preserve"> </w:t>
      </w:r>
      <w:r>
        <w:t xml:space="preserve">Thailand, Bangkok</w:t>
      </w:r>
      <w:r>
        <w:t xml:space="preserve">, presents a unique set of challenges and opportunities for the modern Carpenter. As urban density increases, space becomes a premium commodity. Consequently, there is a growing demand for custom-built furniture and interior woodwork that maximizes utility without sacrificing aesthetic appeal. The book details how local artisans in districts such as Chatuchak and Talat Phlu have adapted by creating bespoke pieces that blend traditional Thai motifs with modern minimalist designs.</w:t>
      </w:r>
    </w:p>
    <w:p>
      <w:pPr>
        <w:pStyle w:val="BodyText"/>
      </w:pPr>
      <w:r>
        <w:t xml:space="preserve">Furthermore, the report analyzes the supply chain issues facing Carpenters in</w:t>
      </w:r>
      <w:r>
        <w:t xml:space="preserve"> </w:t>
      </w:r>
      <w:r>
        <w:t xml:space="preserve">Thailand, Bangkok</w:t>
      </w:r>
      <w:r>
        <w:t xml:space="preserve">. The global ban on Teak logging has forced local craftsmen to innovate using sustainable alternatives like reclaimed wood and certified plantation timber. This shift has not only environmental benefits but also creates a niche market for "eco-luxury" products, attracting international buyers who value sustainability alongside craftsmanship. The economic viability of a Carpenter today relies heavily on their ability to navigate these supply chain constraints while maintaining the high-quality finish that clients expect.</w:t>
      </w:r>
    </w:p>
    <w:bookmarkEnd w:id="22"/>
    <w:bookmarkStart w:id="23" w:name="cultural-preservation-and-identity"/>
    <w:p>
      <w:pPr>
        <w:pStyle w:val="Heading2"/>
      </w:pPr>
      <w:r>
        <w:t xml:space="preserve">Cultural Preservation and Identity</w:t>
      </w:r>
    </w:p>
    <w:p>
      <w:pPr>
        <w:pStyle w:val="FirstParagraph"/>
      </w:pPr>
      <w:r>
        <w:t xml:space="preserve">Beyond economics, the role of the Carpenter in</w:t>
      </w:r>
      <w:r>
        <w:t xml:space="preserve"> </w:t>
      </w:r>
      <w:r>
        <w:t xml:space="preserve">Thailand, Bangkok</w:t>
      </w:r>
      <w:r>
        <w:t xml:space="preserve">, is tied intimately to cultural identity. Woodworking techniques are often passed down through generations within families or apprenticeships. The book emphasizes that these traditions serve as a tangible link to Thailand’s pre-modern past. When a Carpenter carves a Naga (mythical serpent) into the railing of a staircase, they are not just shaping wood; they are embedding local mythology and spiritual protection into everyday life.</w:t>
      </w:r>
    </w:p>
    <w:p>
      <w:pPr>
        <w:pStyle w:val="BodyText"/>
      </w:pPr>
      <w:r>
        <w:t xml:space="preserve">In the context of globalization, there is a risk that these nuanced skills may be lost to mass-produced furniture from overseas. However, the report argues that there is a counter-movement in</w:t>
      </w:r>
      <w:r>
        <w:t xml:space="preserve"> </w:t>
      </w:r>
      <w:r>
        <w:t xml:space="preserve">Thailand, Bangkok</w:t>
      </w:r>
      <w:r>
        <w:t xml:space="preserve">, where cultural institutions and private collectors are actively supporting master Carpenters. Initiatives such as woodworking workshops in Sukhumvit and heritage tours focusing on artisanal crafts are helping to raise awareness about the value of handcrafted wooden goods. This revival is crucial for maintaining the unique cultural fingerprint of Bangkok in an increasingly homogenized global market.</w:t>
      </w:r>
    </w:p>
    <w:bookmarkEnd w:id="23"/>
    <w:bookmarkStart w:id="24" w:name="challenges-faced-by-modern-carpenters"/>
    <w:p>
      <w:pPr>
        <w:pStyle w:val="Heading2"/>
      </w:pPr>
      <w:r>
        <w:t xml:space="preserve">Challenges Faced by Modern Carpenters</w:t>
      </w:r>
    </w:p>
    <w:p>
      <w:pPr>
        <w:pStyle w:val="FirstParagraph"/>
      </w:pPr>
      <w:r>
        <w:t xml:space="preserve">The document outlines several pressing challenges. First is the aging workforce. Younger generations in</w:t>
      </w:r>
      <w:r>
        <w:t xml:space="preserve"> </w:t>
      </w:r>
      <w:r>
        <w:t xml:space="preserve">Thailand, Bangkok</w:t>
      </w:r>
      <w:r>
        <w:t xml:space="preserve">, are often drawn to faster-growing sectors like technology and finance, leaving the traditional trade with a shortage of apprentices. Second is the issue of material scarcity and cost. The price of high-quality hardwood has skyrocketed due to conservation laws and import restrictions.</w:t>
      </w:r>
    </w:p>
    <w:p>
      <w:pPr>
        <w:pStyle w:val="BodyText"/>
      </w:pPr>
      <w:r>
        <w:t xml:space="preserve">Thirdly, there is the challenge of intellectual property theft. Designs created by Carpenters in Bangkok are frequently copied by mass manufacturers, undermining the value of original craftsmanship. The book suggests that stronger legal protections and branding strategies for "Made in Thailand" artisanal woodwork could help mitigate this issue.</w:t>
      </w:r>
    </w:p>
    <w:bookmarkEnd w:id="24"/>
    <w:bookmarkStart w:id="25" w:name="X61357e55b6793ffcc54e151259f32bf655c1faf"/>
    <w:p>
      <w:pPr>
        <w:pStyle w:val="Heading2"/>
      </w:pPr>
      <w:r>
        <w:t xml:space="preserve">Conclusion: The Enduring Legacy of the Carpenter</w:t>
      </w:r>
    </w:p>
    <w:p>
      <w:pPr>
        <w:pStyle w:val="FirstParagraph"/>
      </w:pPr>
      <w:r>
        <w:t xml:space="preserve">In conclusion, the role of a Carpenter in</w:t>
      </w:r>
      <w:r>
        <w:t xml:space="preserve"> </w:t>
      </w:r>
      <w:r>
        <w:t xml:space="preserve">Thailand, Bangkok</w:t>
      </w:r>
      <w:r>
        <w:t xml:space="preserve">, is far more profound than simple construction or furniture making. It represents a critical intersection of art, history, economy, and spirituality. As this metropolis continues to evolve into a global city of the future, it must simultaneously honor its past by preserving the skills and traditions embodied by its Carpenters.</w:t>
      </w:r>
    </w:p>
    <w:p>
      <w:pPr>
        <w:pStyle w:val="BodyText"/>
      </w:pPr>
      <w:r>
        <w:t xml:space="preserve">The findings presented in this report suggest that sustainable support for carpentry artisans is essential not only for economic diversity but for cultural preservation. By investing in apprenticeship programs, promoting sustainable sourcing, and raising consumer awareness about the value of handcrafted woodwork,</w:t>
      </w:r>
      <w:r>
        <w:t xml:space="preserve"> </w:t>
      </w:r>
      <w:r>
        <w:t xml:space="preserve">Thailand, Bangkok</w:t>
      </w:r>
      <w:r>
        <w:t xml:space="preserve">, can ensure that the legacy of its Carpenters endures. The hands that shape wood are shaping the identity of a nation.</w:t>
      </w:r>
    </w:p>
    <w:p>
      <w:pPr>
        <w:pStyle w:val="BodyText"/>
      </w:pPr>
      <w:r>
        <w:rPr>
          <w:bCs/>
          <w:b/>
        </w:rPr>
        <w:t xml:space="preserve">Bibliographic Note:</w:t>
      </w:r>
      <w:r>
        <w:t xml:space="preserve"> </w:t>
      </w:r>
      <w:r>
        <w:t xml:space="preserve">This report synthesizes data from historical archives on Thai architecture, current economic reports on Southeast Asian manufacturing, and interviews with master artisans operating in the Bangkok region. All references to "Carpenter" refer specifically to traditional wood craftsmen within the cultural context of Thailand.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Carpenter: A Cultural and Economic Analysis in the Context of Thailand, Bangkok</dc:title>
  <dc:creator/>
  <cp:keywords/>
  <dcterms:created xsi:type="dcterms:W3CDTF">2026-07-30T06:42:33Z</dcterms:created>
  <dcterms:modified xsi:type="dcterms:W3CDTF">2026-07-30T06:42:33Z</dcterms:modified>
</cp:coreProperties>
</file>

<file path=docProps/custom.xml><?xml version="1.0" encoding="utf-8"?>
<Properties xmlns="http://schemas.openxmlformats.org/officeDocument/2006/custom-properties" xmlns:vt="http://schemas.openxmlformats.org/officeDocument/2006/docPropsVTypes"/>
</file>