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Bangladesh</w:t>
      </w:r>
      <w:r>
        <w:t xml:space="preserve"> </w:t>
      </w:r>
      <w:r>
        <w:t xml:space="preserve">Dhaka</w:t>
      </w:r>
    </w:p>
    <w:bookmarkStart w:id="31" w:name="Xc6537b3173e476c1a9028ef2fa1404d02f83172"/>
    <w:p>
      <w:pPr>
        <w:pStyle w:val="Heading1"/>
      </w:pPr>
      <w:r>
        <w:t xml:space="preserve">A Comprehensive Book Report on the Role of the Chef in Contemporary Bangladesh Dhaka</w:t>
      </w:r>
    </w:p>
    <w:p>
      <w:pPr>
        <w:pStyle w:val="FirstParagraph"/>
      </w:pPr>
      <w:r>
        <w:rPr>
          <w:bCs/>
          <w:b/>
        </w:rPr>
        <w:t xml:space="preserve">Date:</w:t>
      </w:r>
      <w:r>
        <w:t xml:space="preserve"> </w:t>
      </w:r>
      <w:r>
        <w:t xml:space="preserve">October 26, 2023</w:t>
      </w:r>
      <w:r>
        <w:br/>
      </w:r>
    </w:p>
    <w:p>
      <w:pPr>
        <w:pStyle w:val="BodyText"/>
      </w:pPr>
      <w:r>
        <w:rPr>
          <w:iCs/>
          <w:i/>
          <w:bCs/>
          <w:b/>
        </w:rPr>
        <w:t xml:space="preserve">Note: This report synthesizes observations from various sociological and economic texts regarding the gastronomic landscape of Bangladesh Dhaka, focusing specifically on the pivotal role of the Chef.</w:t>
      </w:r>
    </w:p>
    <w:bookmarkStart w:id="20" w:name="introduction"/>
    <w:p>
      <w:pPr>
        <w:pStyle w:val="Heading2"/>
      </w:pPr>
      <w:r>
        <w:t xml:space="preserve">1. Introduction</w:t>
      </w:r>
    </w:p>
    <w:p>
      <w:pPr>
        <w:pStyle w:val="FirstParagraph"/>
      </w:pPr>
      <w:r>
        <w:t xml:space="preserve">In recent years, the culinary landscape of</w:t>
      </w:r>
      <w:r>
        <w:t xml:space="preserve"> </w:t>
      </w:r>
      <w:r>
        <w:rPr>
          <w:bCs/>
          <w:b/>
        </w:rPr>
        <w:t xml:space="preserve">Bangladesh Dhaka</w:t>
      </w:r>
      <w:r>
        <w:t xml:space="preserve">, one of the fastest-growing megacities in South Asia, has undergone a profound transformation. This report serves as a comprehensive</w:t>
      </w:r>
      <w:r>
        <w:t xml:space="preserve"> </w:t>
      </w:r>
      <w:r>
        <w:rPr>
          <w:bCs/>
          <w:b/>
        </w:rPr>
        <w:t xml:space="preserve">Book Report</w:t>
      </w:r>
      <w:r>
        <w:t xml:space="preserve"> </w:t>
      </w:r>
      <w:r>
        <w:t xml:space="preserve">on this shift, analyzing how the figure of the</w:t>
      </w:r>
      <w:r>
        <w:t xml:space="preserve"> </w:t>
      </w:r>
      <w:r>
        <w:rPr>
          <w:bCs/>
          <w:b/>
        </w:rPr>
        <w:t xml:space="preserve">Chef</w:t>
      </w:r>
      <w:r>
        <w:t xml:space="preserve"> </w:t>
      </w:r>
      <w:r>
        <w:t xml:space="preserve">has moved from being a purely functional kitchen staff member to becoming a cultural icon and economic driver within the urban center of</w:t>
      </w:r>
    </w:p>
    <w:p>
      <w:pPr>
        <w:pStyle w:val="BodyText"/>
      </w:pPr>
      <w:r>
        <w:t xml:space="preserve">Bangladesh Dhaka.</w:t>
      </w:r>
    </w:p>
    <w:p>
      <w:pPr>
        <w:pStyle w:val="BodyText"/>
      </w:pPr>
      <w:r>
        <w:t xml:space="preserve">The traditional narrative of cooking in this region was largely domestic or rooted in small-scale, family-run establishments. However, as</w:t>
      </w:r>
      <w:r>
        <w:t xml:space="preserve"> </w:t>
      </w:r>
      <w:r>
        <w:rPr>
          <w:bCs/>
          <w:b/>
        </w:rPr>
        <w:t xml:space="preserve">Bangladesh Dhaka</w:t>
      </w:r>
      <w:r>
        <w:t xml:space="preserve"> </w:t>
      </w:r>
      <w:r>
        <w:t xml:space="preserve">modernizes, the demand for sophisticated dining experiences has risen. This report argues that the modern</w:t>
      </w:r>
      <w:r>
        <w:t xml:space="preserve"> </w:t>
      </w:r>
      <w:r>
        <w:rPr>
          <w:bCs/>
          <w:b/>
        </w:rPr>
        <w:t xml:space="preserve">Chef</w:t>
      </w:r>
      <w:r>
        <w:t xml:space="preserve"> </w:t>
      </w:r>
      <w:r>
        <w:t xml:space="preserve">is not merely a cook but a custodian of heritage who simultaneously innovates to meet global standards. Understanding this dynamic is crucial for anyone studying the socio-economic shifts within</w:t>
      </w:r>
    </w:p>
    <w:p>
      <w:pPr>
        <w:pStyle w:val="BodyText"/>
      </w:pPr>
      <w:r>
        <w:t xml:space="preserve">Bangladesh Dhaka.</w:t>
      </w:r>
    </w:p>
    <w:bookmarkEnd w:id="20"/>
    <w:bookmarkStart w:id="21" w:name="X21b2c14d9aaad71a741e30384910acfacb6770a"/>
    <w:p>
      <w:pPr>
        <w:pStyle w:val="Heading2"/>
      </w:pPr>
      <w:r>
        <w:t xml:space="preserve">2. The Historical Context: From Tradition to Modernity in Bangladesh Dhaka</w:t>
      </w:r>
    </w:p>
    <w:p>
      <w:pPr>
        <w:pStyle w:val="FirstParagraph"/>
      </w:pPr>
      <w:r>
        <w:t xml:space="preserve">To understand the current status of the</w:t>
      </w:r>
      <w:r>
        <w:t xml:space="preserve"> </w:t>
      </w:r>
      <w:r>
        <w:rPr>
          <w:bCs/>
          <w:b/>
        </w:rPr>
        <w:t xml:space="preserve">Chef</w:t>
      </w:r>
      <w:r>
        <w:t xml:space="preserve">, one must first look at the culinary roots of</w:t>
      </w:r>
    </w:p>
    <w:p>
      <w:pPr>
        <w:pStyle w:val="BodyText"/>
      </w:pPr>
      <w:r>
        <w:t xml:space="preserve">Bangladesh Dhaka . For centuries, Bengali cuisine was defined by its reliance on rice, fish, and a complex balance of six tastes (sweet, sour, salty, bitter pungent and astringent). The</w:t>
      </w:r>
      <w:r>
        <w:t xml:space="preserve"> </w:t>
      </w:r>
      <w:r>
        <w:rPr>
          <w:bCs/>
          <w:b/>
        </w:rPr>
        <w:t xml:space="preserve">Chef</w:t>
      </w:r>
      <w:r>
        <w:t xml:space="preserve"> </w:t>
      </w:r>
      <w:r>
        <w:t xml:space="preserve">in this traditional context was an extension of the household matriarch or patriarch.</w:t>
      </w:r>
    </w:p>
    <w:p>
      <w:pPr>
        <w:pStyle w:val="BodyText"/>
      </w:pPr>
      <w:r>
        <w:t xml:space="preserve">However as</w:t>
      </w:r>
      <w:r>
        <w:t xml:space="preserve"> </w:t>
      </w:r>
      <w:r>
        <w:rPr>
          <w:bCs/>
          <w:b/>
        </w:rPr>
        <w:t xml:space="preserve">Bangladesh Dhaka</w:t>
      </w:r>
    </w:p>
    <w:p>
      <w:pPr>
        <w:pStyle w:val="BodyText"/>
      </w:pPr>
      <w:r>
        <w:t xml:space="preserve">Chef: one who is trained, often internationally educated, yet deeply respectful of local ingredients. This report highlights that the transition in</w:t>
      </w:r>
      <w:r>
        <w:t xml:space="preserve"> </w:t>
      </w:r>
      <w:r>
        <w:rPr>
          <w:bCs/>
          <w:b/>
        </w:rPr>
        <w:t xml:space="preserve">Bangladesh Dhaka</w:t>
      </w:r>
      <w:r>
        <w:t xml:space="preserve"> </w:t>
      </w:r>
      <w:r>
        <w:t xml:space="preserve">is not just about importing foreign cuisines, but about reinterpreting local flavors through a professional</w:t>
      </w:r>
      <w:r>
        <w:t xml:space="preserve"> </w:t>
      </w:r>
      <w:r>
        <w:rPr>
          <w:bCs/>
          <w:b/>
        </w:rPr>
        <w:t xml:space="preserve">Chef’s</w:t>
      </w:r>
      <w:r>
        <w:t xml:space="preserve"> </w:t>
      </w:r>
      <w:r>
        <w:t xml:space="preserve">lens.</w:t>
      </w:r>
    </w:p>
    <w:bookmarkEnd w:id="21"/>
    <w:bookmarkStart w:id="25" w:name="Xaf3f7d7e9a73fa266cd700051965f4da50c6576"/>
    <w:p>
      <w:pPr>
        <w:pStyle w:val="Heading2"/>
      </w:pPr>
      <w:r>
        <w:t xml:space="preserve">3. The Modern Chef: A Professional Catalyst in Bangladesh Dhaka</w:t>
      </w:r>
    </w:p>
    <w:p>
      <w:pPr>
        <w:pStyle w:val="FirstParagraph"/>
      </w:pPr>
      <w:r>
        <w:t xml:space="preserve">The central thesis of this analysis is that the</w:t>
      </w:r>
      <w:r>
        <w:t xml:space="preserve"> </w:t>
      </w:r>
      <w:r>
        <w:rPr>
          <w:bCs/>
          <w:b/>
        </w:rPr>
        <w:t xml:space="preserve">Chef</w:t>
      </w:r>
      <w:r>
        <w:t xml:space="preserve"> </w:t>
      </w:r>
      <w:r>
        <w:t xml:space="preserve">has become a key agent of change in</w:t>
      </w:r>
    </w:p>
    <w:p>
      <w:pPr>
        <w:pStyle w:val="BodyText"/>
      </w:pPr>
      <w:r>
        <w:t xml:space="preserve">Bangladesh Dhaka . Unlike previous decades, where culinary skills were often learned informally, today’s chefs in</w:t>
      </w:r>
    </w:p>
    <w:p>
      <w:pPr>
        <w:pStyle w:val="BodyText"/>
      </w:pPr>
      <w:r>
        <w:t xml:space="preserve">Bangladesh Dhaka are increasingly professionalizing their craft. This professionalism is visible in several key areas:</w:t>
      </w:r>
    </w:p>
    <w:bookmarkStart w:id="22" w:name="a-culinary-innovation-and-fusion"/>
    <w:p>
      <w:pPr>
        <w:pStyle w:val="Heading3"/>
      </w:pPr>
      <w:r>
        <w:t xml:space="preserve">a) Culinary Innovation and Fusion</w:t>
      </w:r>
    </w:p>
    <w:p>
      <w:pPr>
        <w:pStyle w:val="FirstParagraph"/>
      </w:pPr>
      <w:r>
        <w:t xml:space="preserve">The modern</w:t>
      </w:r>
      <w:r>
        <w:t xml:space="preserve"> </w:t>
      </w:r>
      <w:r>
        <w:rPr>
          <w:bCs/>
          <w:b/>
        </w:rPr>
        <w:t xml:space="preserve">Chef</w:t>
      </w:r>
      <w:r>
        <w:t xml:space="preserve"> </w:t>
      </w:r>
      <w:r>
        <w:t xml:space="preserve">in</w:t>
      </w:r>
    </w:p>
    <w:p>
      <w:pPr>
        <w:pStyle w:val="BodyText"/>
      </w:pPr>
      <w:r>
        <w:t xml:space="preserve">Bangladesh Dhaka is experimenting with fusion cuisine. For instance, there are notable examples of Bengali spices being used in European pastries or traditional fish preparations being plated using French techniques. This innovation is a direct result of the</w:t>
      </w:r>
      <w:r>
        <w:t xml:space="preserve"> </w:t>
      </w:r>
      <w:r>
        <w:rPr>
          <w:bCs/>
          <w:b/>
        </w:rPr>
        <w:t xml:space="preserve">Chef’s</w:t>
      </w:r>
      <w:r>
        <w:t xml:space="preserve"> </w:t>
      </w:r>
      <w:r>
        <w:t xml:space="preserve">exposure to global trends while living and working in</w:t>
      </w:r>
    </w:p>
    <w:p>
      <w:pPr>
        <w:pStyle w:val="BodyText"/>
      </w:pPr>
      <w:r>
        <w:t xml:space="preserve">Bangladesh Dhaka . The report emphasizes that this fusion does not dilute the essence of Bengali food; rather, it elevates its presentation and appeal to younger generations in</w:t>
      </w:r>
    </w:p>
    <w:p>
      <w:pPr>
        <w:pStyle w:val="BodyText"/>
      </w:pPr>
      <w:r>
        <w:t xml:space="preserve">Bangladesh Dhaka .</w:t>
      </w:r>
    </w:p>
    <w:bookmarkEnd w:id="22"/>
    <w:bookmarkStart w:id="23" w:name="b-preservation-of-heritage"/>
    <w:p>
      <w:pPr>
        <w:pStyle w:val="Heading3"/>
      </w:pPr>
      <w:r>
        <w:t xml:space="preserve">b) Preservation of Heritage</w:t>
      </w:r>
    </w:p>
    <w:p>
      <w:pPr>
        <w:pStyle w:val="FirstParagraph"/>
      </w:pPr>
      <w:r>
        <w:t xml:space="preserve">Paradoxically, while innovating, the</w:t>
      </w:r>
      <w:r>
        <w:t xml:space="preserve"> </w:t>
      </w:r>
      <w:r>
        <w:rPr>
          <w:bCs/>
          <w:b/>
        </w:rPr>
        <w:t xml:space="preserve">Chef</w:t>
      </w:r>
      <w:r>
        <w:t xml:space="preserve"> </w:t>
      </w:r>
      <w:r>
        <w:t xml:space="preserve">in</w:t>
      </w:r>
    </w:p>
    <w:p>
      <w:pPr>
        <w:pStyle w:val="BodyText"/>
      </w:pPr>
      <w:r>
        <w:t xml:space="preserve">Bangladesh Dhaka is also acting as a preserver of heritage. Many contemporary chefs are actively researching old recipes from different regions of Bengal, bringing forgotten dishes back to the forefront. This effort is vital for maintaining cultural identity amidst rapid urbanization in</w:t>
      </w:r>
      <w:r>
        <w:t xml:space="preserve"> </w:t>
      </w:r>
      <w:r>
        <w:rPr>
          <w:bCs/>
          <w:b/>
        </w:rPr>
        <w:t xml:space="preserve">Bangladesh Dhaka</w:t>
      </w:r>
      <w:r>
        <w:t xml:space="preserve">. The</w:t>
      </w:r>
      <w:r>
        <w:t xml:space="preserve"> </w:t>
      </w:r>
      <w:r>
        <w:rPr>
          <w:bCs/>
          <w:b/>
        </w:rPr>
        <w:t xml:space="preserve">Chef</w:t>
      </w:r>
      <w:r>
        <w:t xml:space="preserve"> </w:t>
      </w:r>
      <w:r>
        <w:t xml:space="preserve">here acts as a historian, using taste and texture to tell stories about the past.</w:t>
      </w:r>
    </w:p>
    <w:bookmarkEnd w:id="23"/>
    <w:bookmarkStart w:id="24" w:name="c-economic-impact-and-employment"/>
    <w:p>
      <w:pPr>
        <w:pStyle w:val="Heading3"/>
      </w:pPr>
      <w:r>
        <w:t xml:space="preserve">c) Economic Impact and Employment</w:t>
      </w:r>
    </w:p>
    <w:p>
      <w:pPr>
        <w:pStyle w:val="FirstParagraph"/>
      </w:pPr>
      <w:r>
        <w:t xml:space="preserve">The rise of the professional</w:t>
      </w:r>
    </w:p>
    <w:p>
      <w:pPr>
        <w:pStyle w:val="BodyText"/>
      </w:pPr>
      <w:r>
        <w:t xml:space="preserve">Chef has created a ripple effect in the economy of</w:t>
      </w:r>
    </w:p>
    <w:p>
      <w:pPr>
        <w:pStyle w:val="BodyText"/>
      </w:pPr>
      <w:r>
        <w:t xml:space="preserve">Bangladesh Dhaka . It has led to job creation not just in kitchens, but in supply chains, food photography, culinary education institutes, and tourism. As more tourists visit</w:t>
      </w:r>
    </w:p>
    <w:p>
      <w:pPr>
        <w:pStyle w:val="BodyText"/>
      </w:pPr>
      <w:r>
        <w:t xml:space="preserve">Bangladesh Dhaka for its gastronomic offerings, the demand for skilled</w:t>
      </w:r>
      <w:r>
        <w:t xml:space="preserve"> </w:t>
      </w:r>
      <w:r>
        <w:rPr>
          <w:bCs/>
          <w:b/>
        </w:rPr>
        <w:t xml:space="preserve">Chefs</w:t>
      </w:r>
    </w:p>
    <w:p>
      <w:pPr>
        <w:pStyle w:val="BodyText"/>
      </w:pPr>
      <w:r>
        <w:t xml:space="preserve">increases. This report notes that the</w:t>
      </w:r>
    </w:p>
    <w:p>
      <w:pPr>
        <w:pStyle w:val="BodyText"/>
      </w:pPr>
      <w:r>
        <w:t xml:space="preserve">Chef is now seen as a brand ambassador for</w:t>
      </w:r>
    </w:p>
    <w:p>
      <w:pPr>
        <w:pStyle w:val="BodyText"/>
      </w:pPr>
      <w:r>
        <w:t xml:space="preserve">Bangladesh Dhaka, attracting food tourists and boosting local revenue.</w:t>
      </w:r>
    </w:p>
    <w:bookmarkEnd w:id="24"/>
    <w:bookmarkEnd w:id="25"/>
    <w:bookmarkStart w:id="26" w:name="X83b85c140f5fd214c57c361ee670edf8ecd753a"/>
    <w:p>
      <w:pPr>
        <w:pStyle w:val="Heading2"/>
      </w:pPr>
      <w:r>
        <w:t xml:space="preserve">4. Challenges Faced by Chefs in Bangladesh Dhaka</w:t>
      </w:r>
    </w:p>
    <w:p>
      <w:pPr>
        <w:pStyle w:val="FirstParagraph"/>
      </w:pPr>
      <w:r>
        <w:t xml:space="preserve">Despite the progress, this</w:t>
      </w:r>
      <w:r>
        <w:t xml:space="preserve"> </w:t>
      </w:r>
      <w:r>
        <w:rPr>
          <w:bCs/>
          <w:b/>
        </w:rPr>
        <w:t xml:space="preserve">Book Report</w:t>
      </w:r>
      <w:r>
        <w:t xml:space="preserve"> </w:t>
      </w:r>
      <w:r>
        <w:t xml:space="preserve">must acknowledge the challenges. The infrastructure in</w:t>
      </w:r>
    </w:p>
    <w:p>
      <w:pPr>
        <w:pStyle w:val="BodyText"/>
      </w:pPr>
      <w:r>
        <w:t xml:space="preserve">Bangladesh Dhaka , particularly regarding consistent electricity and high-quality ingredient supply chains, poses difficulties for chefs. Furthermore, there is a ongoing struggle to gain formal recognition for culinary arts as a respected profession in</w:t>
      </w:r>
    </w:p>
    <w:p>
      <w:pPr>
        <w:pStyle w:val="BodyText"/>
      </w:pPr>
      <w:r>
        <w:t xml:space="preserve">Bangladesh Dhaka. Many aspiring cooks still view the path of the</w:t>
      </w:r>
      <w:r>
        <w:t xml:space="preserve"> </w:t>
      </w:r>
      <w:r>
        <w:rPr>
          <w:bCs/>
          <w:b/>
        </w:rPr>
        <w:t xml:space="preserve">Chef</w:t>
      </w:r>
      <w:r>
        <w:t xml:space="preserve"> </w:t>
      </w:r>
      <w:r>
        <w:t xml:space="preserve">as less prestigious than other white-collar jobs.</w:t>
      </w:r>
    </w:p>
    <w:p>
      <w:pPr>
        <w:pStyle w:val="BodyText"/>
      </w:pPr>
      <w:r>
        <w:t xml:space="preserve">Social perceptions in</w:t>
      </w:r>
    </w:p>
    <w:p>
      <w:pPr>
        <w:pStyle w:val="BodyText"/>
      </w:pPr>
      <w:r>
        <w:t xml:space="preserve">Bangladesh Dhaka are slowly changing. The report highlights that media coverage and food festivals organized in</w:t>
      </w:r>
    </w:p>
    <w:p>
      <w:pPr>
        <w:pStyle w:val="BodyText"/>
      </w:pPr>
      <w:r>
        <w:t xml:space="preserve">Bangladesh Dhaka</w:t>
      </w:r>
      <w:r>
        <w:t xml:space="preserve"> </w:t>
      </w:r>
      <w:r>
        <w:rPr>
          <w:iCs/>
          <w:i/>
        </w:rPr>
        <w:t xml:space="preserve">are helping to elevate the status of the</w:t>
      </w:r>
      <w:r>
        <w:t xml:space="preserve"> </w:t>
      </w:r>
      <w:r>
        <w:rPr>
          <w:bCs/>
          <w:b/>
        </w:rPr>
        <w:t xml:space="preserve">Chef</w:t>
      </w:r>
      <w:r>
        <w:t xml:space="preserve">. As public appreciation grows, so does the professional pride among chefs working in this dynamic city.</w:t>
      </w:r>
    </w:p>
    <w:bookmarkEnd w:id="26"/>
    <w:bookmarkStart w:id="27" w:name="X4472ec899111841cf122e5419e6e9f12c556cbf"/>
    <w:p>
      <w:pPr>
        <w:pStyle w:val="Heading2"/>
      </w:pPr>
      <w:r>
        <w:t xml:space="preserve">5. Case Studies: The Rise of Culinary Talent in Bangladesh Dhaka</w:t>
      </w:r>
    </w:p>
    <w:p>
      <w:pPr>
        <w:pStyle w:val="FirstParagraph"/>
      </w:pPr>
      <w:r>
        <w:t xml:space="preserve">This section provides brief case studies of prominent</w:t>
      </w:r>
    </w:p>
    <w:p>
      <w:pPr>
        <w:pStyle w:val="BodyText"/>
      </w:pPr>
      <w:r>
        <w:t xml:space="preserve">Chefs operating in</w:t>
      </w:r>
    </w:p>
    <w:p>
      <w:pPr>
        <w:pStyle w:val="BodyText"/>
      </w:pPr>
      <w:r>
        <w:t xml:space="preserve">Bangladesh Dhaka . While specific names may vary based on the latest trends, the report focuses on archetypes. For example, chefs running upscale restaurants in Gulshan and Banani have successfully blended international techniques with local flavors like Hilsa fish and Bogra pumpkins. These</w:t>
      </w:r>
      <w:r>
        <w:t xml:space="preserve"> </w:t>
      </w:r>
      <w:r>
        <w:rPr>
          <w:bCs/>
          <w:b/>
        </w:rPr>
        <w:t xml:space="preserve">Chefs</w:t>
      </w:r>
      <w:r>
        <w:t xml:space="preserve"> </w:t>
      </w:r>
      <w:r>
        <w:rPr>
          <w:iCs/>
          <w:i/>
        </w:rPr>
        <w:t xml:space="preserve">exemplify how</w:t>
      </w:r>
    </w:p>
    <w:p>
      <w:pPr>
        <w:pStyle w:val="BodyText"/>
      </w:pPr>
      <w:r>
        <w:t xml:space="preserve">Bangladesh Dhaka can produce world-class culinary talent. Their success stories serve as inspiration for young people in</w:t>
      </w:r>
    </w:p>
    <w:p>
      <w:pPr>
        <w:pStyle w:val="BodyText"/>
      </w:pPr>
      <w:r>
        <w:t xml:space="preserve">Bangladesh Dhaka who aspire to become professional chefs.</w:t>
      </w:r>
    </w:p>
    <w:bookmarkEnd w:id="27"/>
    <w:bookmarkStart w:id="28" w:name="the-role-of-culinary-education-and-media"/>
    <w:p>
      <w:pPr>
        <w:pStyle w:val="Heading2"/>
      </w:pPr>
      <w:r>
        <w:t xml:space="preserve">6. The Role of Culinary Education and Media</w:t>
      </w:r>
    </w:p>
    <w:p>
      <w:pPr>
        <w:pStyle w:val="FirstParagraph"/>
      </w:pPr>
      <w:r>
        <w:t xml:space="preserve">The evolution of the</w:t>
      </w:r>
    </w:p>
    <w:p>
      <w:pPr>
        <w:pStyle w:val="BodyText"/>
      </w:pPr>
      <w:r>
        <w:t xml:space="preserve">Chef in</w:t>
      </w:r>
    </w:p>
    <w:p>
      <w:pPr>
        <w:pStyle w:val="BodyText"/>
      </w:pPr>
      <w:r>
        <w:t xml:space="preserve">Bangladesh Dhaka is also driven by education. New culinary schools and workshops are popping up in</w:t>
      </w:r>
    </w:p>
    <w:p>
      <w:pPr>
        <w:pStyle w:val="BodyText"/>
      </w:pPr>
      <w:r>
        <w:t xml:space="preserve">Bangladesh Dhaka, offering formal training. This formalization ensures that the next generation of</w:t>
      </w:r>
    </w:p>
    <w:p>
      <w:pPr>
        <w:pStyle w:val="BodyText"/>
      </w:pPr>
      <w:r>
        <w:t xml:space="preserve">Chefs has a solid foundation in hygiene, nutrition, and advanced cooking techniques. Additionally, social media platforms have allowed chefs in</w:t>
      </w:r>
    </w:p>
    <w:p>
      <w:pPr>
        <w:pStyle w:val="BodyText"/>
      </w:pPr>
      <w:r>
        <w:t xml:space="preserve">Bangladesh Dhaka to showcase their work globally. A chef can now gain international fame while working locally in</w:t>
      </w:r>
    </w:p>
    <w:p>
      <w:pPr>
        <w:pStyle w:val="BodyText"/>
      </w:pPr>
      <w:r>
        <w:t xml:space="preserve">Bangladesh Dhaka, further validating the profession.</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w:t>
      </w:r>
      <w:r>
        <w:rPr>
          <w:iCs/>
          <w:i/>
        </w:rPr>
        <w:t xml:space="preserve">Presents a multifaceted view of the culinary landscape in</w:t>
      </w:r>
    </w:p>
    <w:p>
      <w:pPr>
        <w:pStyle w:val="BodyText"/>
      </w:pPr>
      <w:r>
        <w:t xml:space="preserve">Bangladesh Dhaka. It is evident that the</w:t>
      </w:r>
    </w:p>
    <w:p>
      <w:pPr>
        <w:pStyle w:val="BodyText"/>
      </w:pPr>
      <w:r>
        <w:t xml:space="preserve">Chef has transcended their traditional role. They are now innovators, cultural preservers, and economic drivers in</w:t>
      </w:r>
    </w:p>
    <w:p>
      <w:pPr>
        <w:pStyle w:val="BodyText"/>
      </w:pPr>
      <w:r>
        <w:t xml:space="preserve">Bangladesh Dhaka .</w:t>
      </w:r>
    </w:p>
    <w:p>
      <w:pPr>
        <w:pStyle w:val="BodyText"/>
      </w:pPr>
      <w:r>
        <w:t xml:space="preserve">The city of</w:t>
      </w:r>
    </w:p>
    <w:p>
      <w:pPr>
        <w:pStyle w:val="BodyText"/>
      </w:pPr>
      <w:r>
        <w:t xml:space="preserve">Bangladesh Dhaka , with its rich history and rapid modernization, provides a unique backdrop for this evolution. The interplay between tradition and modernity is best captured by the work of the local</w:t>
      </w:r>
      <w:r>
        <w:t xml:space="preserve"> </w:t>
      </w:r>
      <w:r>
        <w:rPr>
          <w:bCs/>
          <w:b/>
        </w:rPr>
        <w:t xml:space="preserve">Chef</w:t>
      </w:r>
      <w:r>
        <w:t xml:space="preserve">. As</w:t>
      </w:r>
    </w:p>
    <w:p>
      <w:pPr>
        <w:pStyle w:val="BodyText"/>
      </w:pPr>
      <w:r>
        <w:t xml:space="preserve">Bangladesh Dhaka continues to grow, it is likely that its</w:t>
      </w:r>
    </w:p>
    <w:p>
      <w:pPr>
        <w:pStyle w:val="BodyText"/>
      </w:pPr>
      <w:r>
        <w:t xml:space="preserve">Chefs will play an even more significant role in shaping its cultural identity on the global stage.</w:t>
      </w:r>
    </w:p>
    <w:p>
      <w:pPr>
        <w:pStyle w:val="BodyText"/>
      </w:pPr>
      <w:r>
        <w:t xml:space="preserve">Future research should focus on the sustainability practices of chefs in</w:t>
      </w:r>
    </w:p>
    <w:p>
      <w:pPr>
        <w:pStyle w:val="BodyText"/>
      </w:pPr>
      <w:r>
        <w:t xml:space="preserve">Bangladesh Dhaka , as well as the potential for culinary tourism to further boost the economy. It is recommended that stakeholders in</w:t>
      </w:r>
    </w:p>
    <w:p>
      <w:pPr>
        <w:pStyle w:val="BodyText"/>
      </w:pPr>
      <w:r>
        <w:t xml:space="preserve">Bangladesh Dhaka</w:t>
      </w:r>
      <w:r>
        <w:t xml:space="preserve"> </w:t>
      </w:r>
      <w:r>
        <w:rPr>
          <w:iCs/>
          <w:i/>
        </w:rPr>
        <w:t xml:space="preserve">support professional development for</w:t>
      </w:r>
    </w:p>
    <w:p>
      <w:pPr>
        <w:pStyle w:val="BodyText"/>
      </w:pPr>
      <w:r>
        <w:t xml:space="preserve">Chefs to ensure they remain competitive and innovative.</w:t>
      </w:r>
    </w:p>
    <w:bookmarkEnd w:id="29"/>
    <w:bookmarkStart w:id="30" w:name="references-and-further-reading-note"/>
    <w:p>
      <w:pPr>
        <w:pStyle w:val="Heading2"/>
      </w:pPr>
      <w:r>
        <w:t xml:space="preserve">8. References and Further Reading Note</w:t>
      </w:r>
    </w:p>
    <w:p>
      <w:pPr>
        <w:pStyle w:val="FirstParagraph"/>
      </w:pPr>
      <w:r>
        <w:t xml:space="preserve">This report is based on a synthesis of sociological studies, economic analyses of the hospitality sector in</w:t>
      </w:r>
    </w:p>
    <w:p>
      <w:pPr>
        <w:pStyle w:val="BodyText"/>
      </w:pPr>
      <w:r>
        <w:t xml:space="preserve">Bangladesh Dhaka , and interviews with culinary experts. It underscores that understanding the</w:t>
      </w:r>
    </w:p>
    <w:p>
      <w:pPr>
        <w:pStyle w:val="BodyText"/>
      </w:pPr>
      <w:r>
        <w:t xml:space="preserve">Chef is essential to understanding the modern soul of</w:t>
      </w:r>
    </w:p>
    <w:p>
      <w:pPr>
        <w:pStyle w:val="BodyText"/>
      </w:pPr>
      <w:r>
        <w:t xml:space="preserve">Bangladesh Dhaka. The journey from local kitchen to global recognition for chefs in this city is ongoing, promising a vibrant future for gastronomy in</w:t>
      </w:r>
    </w:p>
    <w:p>
      <w:pPr>
        <w:pStyle w:val="BodyText"/>
      </w:pPr>
      <w:r>
        <w:t xml:space="preserve">Bangladesh Dhaka.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and Economic Impact of Chefs in Bangladesh Dhaka</dc:title>
  <dc:creator/>
  <dc:language>en</dc:language>
  <cp:keywords/>
  <dcterms:created xsi:type="dcterms:W3CDTF">2026-07-30T07:56:16Z</dcterms:created>
  <dcterms:modified xsi:type="dcterms:W3CDTF">2026-07-30T07:56:16Z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