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Chef</w:t>
      </w:r>
    </w:p>
    <w:bookmarkStart w:id="26" w:name="X315fbba077ca10779e7997fbf2f1d943b45e3d7"/>
    <w:p>
      <w:pPr>
        <w:pStyle w:val="Heading1"/>
      </w:pPr>
      <w:r>
        <w:t xml:space="preserve">A Gastronomic Journey: Book Report on Chef in the Context of Brazil Rio de Janeiro</w:t>
      </w:r>
    </w:p>
    <w:p>
      <w:pPr>
        <w:pStyle w:val="FirstParagraph"/>
      </w:pPr>
      <w:r>
        <w:t xml:space="preserve">The culinary world is vast, diverse, and endlessly fascinating. Within this expansive field, few professions command as much respect, creativity, and intensity as that of the chef. A detailed examination of literature regarding chefs often reveals not just recipes and techniques but a profound cultural narrative. This book report explores the archetype of the Chef through the vibrant lens of Brazil Rio de Janeiro, a city where food is synonymous with life itself. The intersection of professional culinary arts and local culture offers unique insights that make this topic particularly compelling for study.</w:t>
      </w:r>
    </w:p>
    <w:bookmarkStart w:id="20" w:name="the-role-and-identity-of-a-chef"/>
    <w:p>
      <w:pPr>
        <w:pStyle w:val="Heading2"/>
      </w:pPr>
      <w:r>
        <w:t xml:space="preserve">The Role and Identity of a Chef</w:t>
      </w:r>
    </w:p>
    <w:p>
      <w:pPr>
        <w:pStyle w:val="FirstParagraph"/>
      </w:pPr>
      <w:r>
        <w:t xml:space="preserve">A chef is more than just a cook; they are an artist, a manager, and often a cultural ambassador. In many narratives about chefs, we see the duality of their profession: the public face of elegance versus the private reality of grueling labor. This dichotomy is evident in global culinary literature but takes on specific nuances when viewed through local traditions. The chef embodies discipline and passion simultaneously, requiring years of dedication to master both technique and palate. In book reports focusing on this figure, we often find stories that highlight their leadership under pressure and their ability to create harmony from chaos.</w:t>
      </w:r>
    </w:p>
    <w:p>
      <w:pPr>
        <w:numPr>
          <w:ilvl w:val="0"/>
          <w:numId w:val="1001"/>
        </w:numPr>
        <w:pStyle w:val="Compact"/>
      </w:pPr>
      <w:r>
        <w:rPr>
          <w:bCs/>
          <w:b/>
        </w:rPr>
        <w:t xml:space="preserve">Creativity:</w:t>
      </w:r>
      <w:r>
        <w:t xml:space="preserve"> </w:t>
      </w:r>
      <w:r>
        <w:t xml:space="preserve">Chefs must constantly innovate while respecting tradition.</w:t>
      </w:r>
    </w:p>
    <w:p>
      <w:pPr>
        <w:numPr>
          <w:ilvl w:val="0"/>
          <w:numId w:val="1001"/>
        </w:numPr>
        <w:pStyle w:val="Compact"/>
      </w:pPr>
      <w:r>
        <w:rPr>
          <w:bCs/>
          <w:b/>
        </w:rPr>
        <w:t xml:space="preserve">Precision:</w:t>
      </w:r>
      <w:r>
        <w:t xml:space="preserve"> </w:t>
      </w:r>
      <w:r>
        <w:t xml:space="preserve">Every detail matters in the kitchen, from temperature to timing.</w:t>
      </w:r>
    </w:p>
    <w:p>
      <w:pPr>
        <w:numPr>
          <w:ilvl w:val="0"/>
          <w:numId w:val="1001"/>
        </w:numPr>
        <w:pStyle w:val="Compact"/>
      </w:pPr>
      <w:r>
        <w:rPr>
          <w:bCs/>
          <w:b/>
        </w:rPr>
        <w:t xml:space="preserve">Cultural Representation:</w:t>
      </w:r>
      <w:r>
        <w:t xml:space="preserve"> </w:t>
      </w:r>
      <w:r>
        <w:t xml:space="preserve">A chef often serves as the voice of their cuisine and region.</w:t>
      </w:r>
    </w:p>
    <w:bookmarkEnd w:id="20"/>
    <w:bookmarkStart w:id="21" w:name="X2b9b3aaac1d5b839ef8fd44f4bcae3884f01bac"/>
    <w:p>
      <w:pPr>
        <w:pStyle w:val="Heading2"/>
      </w:pPr>
      <w:r>
        <w:t xml:space="preserve">The Vibrant Backdrop: Brazil Rio de Janeiro</w:t>
      </w:r>
    </w:p>
    <w:p>
      <w:pPr>
        <w:pStyle w:val="FirstParagraph"/>
      </w:pPr>
      <w:r>
        <w:t xml:space="preserve">Brazil Rio de Janeiro stands out in any book report about global food cultures. Known for its breathtaking landscapes, lively atmosphere, and deep-rooted traditions, it provides a stunning backdrop for culinary exploration. The city's identity is deeply intertwined with its food scene. From street vendors selling fresh coconuts to high-end restaurants serving sophisticated interpretations of local ingredients, Brazil Rio de Janeiro offers a rich tapestry of flavors that reflect its history and diversity.</w:t>
      </w:r>
    </w:p>
    <w:p>
      <w:pPr>
        <w:pStyle w:val="BodyText"/>
      </w:pPr>
      <w:r>
        <w:t xml:space="preserve">The natural resources available in this region are unparalleled. Seafood sourced directly from the Atlantic Ocean influences countless dishes, while tropical fruits add sweetness and complexity to both savory and dessert courses. This abundance shapes how chefs operate, encouraging them to embrace local produce and adapt traditional methods to contemporary tastes. For any book report discussing Chef in this setting, it becomes evident that the environment plays a crucial role in defining culinary styles.</w:t>
      </w:r>
    </w:p>
    <w:bookmarkEnd w:id="21"/>
    <w:bookmarkStart w:id="22" w:name="culinary-fusion-and-tradition"/>
    <w:p>
      <w:pPr>
        <w:pStyle w:val="Heading2"/>
      </w:pPr>
      <w:r>
        <w:t xml:space="preserve">Culinary Fusion and Tradition</w:t>
      </w:r>
    </w:p>
    <w:p>
      <w:pPr>
        <w:pStyle w:val="FirstParagraph"/>
      </w:pPr>
      <w:r>
        <w:t xml:space="preserve">In Brazil Rio de Janeiro, the concept of fusion is not merely a trend but a historical necessity. Indigenous ingredients meet African influences brought by enslaved peoples, which then blend with Portuguese colonial techniques. This synthesis creates a unique culinary identity that chefs must navigate skillfully. When writing about Chef in this context, one cannot ignore these historical layers that inform modern cooking practices.</w:t>
      </w:r>
    </w:p>
    <w:p>
      <w:pPr>
        <w:pStyle w:val="BodyText"/>
      </w:pPr>
      <w:r>
        <w:t xml:space="preserve">For instance, feijoada—a black bean stew considered the national dish of Brazil—is often served with sides like collard greens, orange slices, and farofa (toasted cassava flour). Each element tells a story of survival and adaptation. Chefs in Brazil Rio de Janeiro honor these roots while pushing boundaries. They might reinterpret classic dishes by incorporating international spices or plating techniques learned abroad, yet the soul remains distinctly Brazilian.</w:t>
      </w:r>
    </w:p>
    <w:bookmarkEnd w:id="22"/>
    <w:bookmarkStart w:id="23" w:name="the-impact-of-tourism-on-local-cuisine"/>
    <w:p>
      <w:pPr>
        <w:pStyle w:val="Heading2"/>
      </w:pPr>
      <w:r>
        <w:t xml:space="preserve">The Impact of Tourism on Local Cuisine</w:t>
      </w:r>
    </w:p>
    <w:p>
      <w:pPr>
        <w:pStyle w:val="FirstParagraph"/>
      </w:pPr>
      <w:r>
        <w:t xml:space="preserve">Brazil Rio de Janeiro attracts millions of tourists annually, each eager to experience authentic local cuisine. This influx impacts how chefs operate and innovate. On one hand, there is pressure to maintain authenticity for purists; on the other hand, there is an opportunity to introduce global audiences to new flavors through accessible presentations. In our book report analysis of Chef within this tourist-heavy cityscape, we observe how chefs balance commercial viability with artistic integrity.</w:t>
      </w:r>
    </w:p>
    <w:p>
      <w:pPr>
        <w:numPr>
          <w:ilvl w:val="0"/>
          <w:numId w:val="1002"/>
        </w:numPr>
        <w:pStyle w:val="Compact"/>
      </w:pPr>
      <w:r>
        <w:rPr>
          <w:bCs/>
          <w:b/>
        </w:rPr>
        <w:t xml:space="preserve">Authenticity vs. Adaptation:</w:t>
      </w:r>
      <w:r>
        <w:t xml:space="preserve"> </w:t>
      </w:r>
      <w:r>
        <w:t xml:space="preserve">Chefs must decide whether to stick strictly to traditional recipes or modify them for international palates.</w:t>
      </w:r>
    </w:p>
    <w:p>
      <w:pPr>
        <w:numPr>
          <w:ilvl w:val="0"/>
          <w:numId w:val="1002"/>
        </w:numPr>
        <w:pStyle w:val="Compact"/>
      </w:pPr>
      <w:r>
        <w:rPr>
          <w:bCs/>
          <w:b/>
        </w:rPr>
        <w:t xml:space="preserve">Sustainability Practices:</w:t>
      </w:r>
    </w:p>
    <w:p>
      <w:pPr>
        <w:numPr>
          <w:ilvl w:val="0"/>
          <w:numId w:val="1002"/>
        </w:numPr>
        <w:pStyle w:val="Compact"/>
      </w:pPr>
      <w:r>
        <w:rPr>
          <w:bCs/>
          <w:b/>
        </w:rPr>
        <w:t xml:space="preserve">Cultural Exchange:</w:t>
      </w:r>
      <w:r>
        <w:t xml:space="preserve"> </w:t>
      </w:r>
      <w:r>
        <w:t xml:space="preserve">Interaction between visiting chefs and local professionals fosters cross-cultural learning opportunities.</w:t>
      </w:r>
    </w:p>
    <w:bookmarkEnd w:id="23"/>
    <w:bookmarkStart w:id="24" w:name="X04e5f3b191a4606ac8055a3f7af0900f8c0fef6"/>
    <w:p>
      <w:pPr>
        <w:pStyle w:val="Heading2"/>
      </w:pPr>
      <w:r>
        <w:t xml:space="preserve">Educational Value of Studying Chef Literature</w:t>
      </w:r>
    </w:p>
    <w:p>
      <w:pPr>
        <w:pStyle w:val="FirstParagraph"/>
      </w:pPr>
      <w:r>
        <w:t xml:space="preserve">Educators recognize the value of incorporating literature about chefs into curricula. Such materials teach students about perseverance, teamwork, cultural appreciation, and creativity—skills applicable far beyond the kitchen. By studying Chef narratives set against colorful backdrops like Brazil Rio de Janeiro, learners gain empathy for diverse perspectives and develop critical thinking skills related to food systems.</w:t>
      </w:r>
    </w:p>
    <w:p>
      <w:pPr>
        <w:pStyle w:val="BodyText"/>
      </w:pPr>
      <w:r>
        <w:t xml:space="preserve">This book report aims to highlight why understanding the chef's journey matters. It encourages readers to reflect upon their own relationship with food and appreciate the hard work behind every meal enjoyed. Whether dining at a beachfront kiosk in Copacabana or attending an upscale tasting menu event in Leblon, recognizing the efforts of chefs enriches our dining experiences significantly.</w:t>
      </w:r>
    </w:p>
    <w:bookmarkEnd w:id="24"/>
    <w:bookmarkStart w:id="25" w:name="conclusion"/>
    <w:p>
      <w:pPr>
        <w:pStyle w:val="Heading2"/>
      </w:pPr>
      <w:r>
        <w:t xml:space="preserve">Conclusion</w:t>
      </w:r>
    </w:p>
    <w:p>
      <w:pPr>
        <w:pStyle w:val="FirstParagraph"/>
      </w:pPr>
      <w:r>
        <w:t xml:space="preserve">In conclusion, exploring the role of Chef through the prism of Brazil Rio de Janeiro yields profound insights into human creativity and cultural exchange. This book report underscores how geography influences gastronomy and vice versa. As we continue to celebrate global cuisines, let us remember those dedicated individuals who craft each dish with love, precision, and respect for heritage. Their stories inspire us all to savor life's flavors fully.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Chef</dc:title>
  <dc:creator/>
  <dc:language>en</dc:language>
  <cp:keywords/>
  <dcterms:created xsi:type="dcterms:W3CDTF">2026-07-29T05:54:24Z</dcterms:created>
  <dcterms:modified xsi:type="dcterms:W3CDTF">2026-07-29T05:54:24Z</dcterms:modified>
</cp:coreProperties>
</file>

<file path=docProps/custom.xml><?xml version="1.0" encoding="utf-8"?>
<Properties xmlns="http://schemas.openxmlformats.org/officeDocument/2006/custom-properties" xmlns:vt="http://schemas.openxmlformats.org/officeDocument/2006/docPropsVTypes"/>
</file>