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Perspectives: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c4bdd6f1b6e5e1725ed6d1616c152d390b6c176"/>
    <w:p>
      <w:pPr>
        <w:pStyle w:val="Heading1"/>
      </w:pPr>
      <w:r>
        <w:t xml:space="preserve">Culinary Perspectives: A Book Report on "Chef"</w:t>
      </w:r>
    </w:p>
    <w:p>
      <w:pPr>
        <w:pStyle w:val="FirstParagraph"/>
      </w:pPr>
      <w:r>
        <w:rPr>
          <w:bCs/>
          <w:b/>
        </w:rPr>
        <w:t xml:space="preserve">Date:</w:t>
      </w:r>
      <w:r>
        <w:t xml:space="preserve"> </w:t>
      </w:r>
      <w:r>
        <w:t xml:space="preserve">October 26, 2023</w:t>
      </w:r>
    </w:p>
    <w:p>
      <w:pPr>
        <w:pStyle w:val="BodyText"/>
      </w:pPr>
      <w:r>
        <w:br/>
      </w:r>
      <w:r>
        <w:rPr>
          <w:iCs/>
          <w:i/>
          <w:bCs/>
          <w:b/>
        </w:rPr>
        <w:t xml:space="preserve">Purpose of this Document:</w:t>
      </w:r>
      <w:r>
        <w:t xml:space="preserve">This document serves as a comprehensive</w:t>
      </w:r>
      <w:r>
        <w:t xml:space="preserve"> </w:t>
      </w:r>
      <w:r>
        <w:t xml:space="preserve">Book Report</w:t>
      </w:r>
      <w:r>
        <w:t xml:space="preserve"> </w:t>
      </w:r>
      <w:r>
        <w:t xml:space="preserve">analyzing the narrative themes, character development, and culinary philosophy presented in the film</w:t>
      </w:r>
      <w:r>
        <w:t xml:space="preserve"> </w:t>
      </w:r>
      <w:r>
        <w:t xml:space="preserve">Chef</w:t>
      </w:r>
      <w:r>
        <w:t xml:space="preserve">. However, rather than a standard academic critique, this report contextualizes these elements specifically for an audience in</w:t>
      </w:r>
      <w:r>
        <w:t xml:space="preserve"> </w:t>
      </w:r>
      <w:r>
        <w:rPr>
          <w:bCs/>
          <w:b/>
        </w:rPr>
        <w:t xml:space="preserve">Brazil São Paulo</w:t>
      </w:r>
      <w:r>
        <w:t xml:space="preserve">. It explores how the story of reinvention through food resonates within one of the world's most dynamic culinary capitals.</w:t>
      </w:r>
    </w:p>
    <w:p>
      <w:pPr>
        <w:pStyle w:val="BodyText"/>
      </w:pPr>
      <w:r>
        <w:br/>
      </w:r>
    </w:p>
    <w:bookmarkStart w:id="20" w:name="X1f7e97a89a74de4b5c7197cb53ff4080b04fa86"/>
    <w:p>
      <w:pPr>
        <w:pStyle w:val="Heading2"/>
      </w:pPr>
      <w:r>
        <w:t xml:space="preserve">1. Introduction: The Intersection of Cinema and Gastronomy</w:t>
      </w:r>
    </w:p>
    <w:p>
      <w:pPr>
        <w:pStyle w:val="FirstParagraph"/>
      </w:pPr>
      <w:r>
        <w:t xml:space="preserve">The concept of a</w:t>
      </w:r>
      <w:r>
        <w:t xml:space="preserve"> </w:t>
      </w:r>
      <w:r>
        <w:t xml:space="preserve">Book Report</w:t>
      </w:r>
      <w:r>
        <w:t xml:space="preserve"> </w:t>
      </w:r>
      <w:r>
        <w:t xml:space="preserve">typically implies an analysis of written text. However, in this context, we treat the screenplay and narrative arc of the film "Chef" as a textual source for cultural and culinary study. The film follows Carl Casper, a head chef at a prestigious Los Angeles restaurant who quits his job after clashing with his owner over menu changes. He subsequently buys an old food truck and embarks on a journey with his son to reconnect with the roots of Cuban comfort food while navigating the complexities of modern gastronomy.</w:t>
      </w:r>
    </w:p>
    <w:p>
      <w:pPr>
        <w:pStyle w:val="BodyText"/>
      </w:pPr>
      <w:r>
        <w:br/>
      </w:r>
    </w:p>
    <w:p>
      <w:pPr>
        <w:pStyle w:val="BodyText"/>
      </w:pPr>
      <w:r>
        <w:t xml:space="preserve">For residents and culinary enthusiasts in</w:t>
      </w:r>
      <w:r>
        <w:t xml:space="preserve"> </w:t>
      </w:r>
      <w:r>
        <w:rPr>
          <w:bCs/>
          <w:b/>
        </w:rPr>
        <w:t xml:space="preserve">Brazil São Paulo</w:t>
      </w:r>
      <w:r>
        <w:t xml:space="preserve">, this narrative is not merely entertainment; it is a mirror reflecting local realities.</w:t>
      </w:r>
      <w:r>
        <w:t xml:space="preserve"> </w:t>
      </w:r>
      <w:r>
        <w:rPr>
          <w:bCs/>
          <w:b/>
        </w:rPr>
        <w:t xml:space="preserve">Brazil São Paulo</w:t>
      </w:r>
      <w:r>
        <w:t xml:space="preserve"> </w:t>
      </w:r>
      <w:r>
        <w:t xml:space="preserve">is recognized globally as one of the most important culinary destinations on the planet, boasting a restaurant scene that rivals New York, Paris, and Tokyo. Understanding the themes in "Chef" requires an understanding of the vibrant food culture found in this specific region.</w:t>
      </w:r>
    </w:p>
    <w:p>
      <w:pPr>
        <w:pStyle w:val="BodyText"/>
      </w:pPr>
      <w:r>
        <w:br/>
      </w:r>
    </w:p>
    <w:bookmarkEnd w:id="20"/>
    <w:bookmarkStart w:id="21" w:name="X125eb8dc8128830bb781a601bb388b1b266f560"/>
    <w:p>
      <w:pPr>
        <w:pStyle w:val="Heading2"/>
      </w:pPr>
      <w:r>
        <w:t xml:space="preserve">2. Thematic Analysis: Professional Integrity vs. Corporate Control</w:t>
      </w:r>
    </w:p>
    <w:p>
      <w:pPr>
        <w:pStyle w:val="FirstParagraph"/>
      </w:pPr>
      <w:r>
        <w:t xml:space="preserve">A central theme of "Chef" is the tension between creative freedom and corporate mandates. Carl Casper is fired for refusing to serve fried calamari, a dish deemed trendy but soulless by his bosses, yet beloved by customers. This conflict resonates deeply in</w:t>
      </w:r>
      <w:r>
        <w:t xml:space="preserve"> </w:t>
      </w:r>
      <w:r>
        <w:rPr>
          <w:bCs/>
          <w:b/>
        </w:rPr>
        <w:t xml:space="preserve">Brazil São Paulo</w:t>
      </w:r>
      <w:r>
        <w:t xml:space="preserve">. The city is home to both high-end fine dining establishments that adhere strictly to international standards and small, independent eateries that prioritize passion over profit.</w:t>
      </w:r>
    </w:p>
    <w:p>
      <w:pPr>
        <w:pStyle w:val="BodyText"/>
      </w:pPr>
      <w:r>
        <w:br/>
      </w:r>
    </w:p>
    <w:p>
      <w:pPr>
        <w:pStyle w:val="BodyText"/>
      </w:pPr>
      <w:r>
        <w:t xml:space="preserve">In the context of a</w:t>
      </w:r>
      <w:r>
        <w:t xml:space="preserve"> </w:t>
      </w:r>
      <w:r>
        <w:t xml:space="preserve">Book Report</w:t>
      </w:r>
      <w:r>
        <w:t xml:space="preserve"> </w:t>
      </w:r>
      <w:r>
        <w:t xml:space="preserve">on "Chef," this theme highlights the universal struggle of chefs to maintain authenticity. In</w:t>
      </w:r>
      <w:r>
        <w:t xml:space="preserve"> </w:t>
      </w:r>
      <w:r>
        <w:rPr>
          <w:bCs/>
          <w:b/>
        </w:rPr>
        <w:t xml:space="preserve">Brazil São Paulo</w:t>
      </w:r>
      <w:r>
        <w:t xml:space="preserve">, where street food culture (known as "boteco" culture) coexists with Michelin-starred ambitions, the film’s message about returning to basics is particularly potent. The protagonist’s decision to leave a stifling environment parallels the journey of many young chefs in</w:t>
      </w:r>
      <w:r>
        <w:t xml:space="preserve"> </w:t>
      </w:r>
      <w:r>
        <w:rPr>
          <w:bCs/>
          <w:b/>
        </w:rPr>
        <w:t xml:space="preserve">Brazil São Paulo</w:t>
      </w:r>
      <w:r>
        <w:t xml:space="preserve"> </w:t>
      </w:r>
      <w:r>
        <w:t xml:space="preserve">who leave established institutions to start their own ventures or street food businesses.</w:t>
      </w:r>
    </w:p>
    <w:p>
      <w:pPr>
        <w:pStyle w:val="BodyText"/>
      </w:pPr>
      <w:r>
        <w:br/>
      </w:r>
    </w:p>
    <w:bookmarkEnd w:id="21"/>
    <w:bookmarkStart w:id="22" w:name="X005d53c0ef135070d2f66ce0e1c8c184cdeccf0"/>
    <w:p>
      <w:pPr>
        <w:pStyle w:val="Heading2"/>
      </w:pPr>
      <w:r>
        <w:t xml:space="preserve">3. Culinary Philosophy: Simplicity and Connection</w:t>
      </w:r>
    </w:p>
    <w:p>
      <w:pPr>
        <w:pStyle w:val="FirstParagraph"/>
      </w:pPr>
      <w:r>
        <w:t xml:space="preserve">The film emphasizes that cooking is not just about technical skill but about emotional connection. Carl’s signature dish, the Cuban sandwich, becomes a symbol of heritage and comfort. This aspect of "Chef" offers valuable insights for culinary students and professionals in</w:t>
      </w:r>
      <w:r>
        <w:t xml:space="preserve"> </w:t>
      </w:r>
      <w:r>
        <w:rPr>
          <w:bCs/>
          <w:b/>
        </w:rPr>
        <w:t xml:space="preserve">Brazil São Paulo</w:t>
      </w:r>
      <w:r>
        <w:t xml:space="preserve">.</w:t>
      </w:r>
    </w:p>
    <w:p>
      <w:pPr>
        <w:pStyle w:val="BodyText"/>
      </w:pPr>
      <w:r>
        <w:br/>
      </w:r>
    </w:p>
    <w:p>
      <w:pPr>
        <w:pStyle w:val="BodyText"/>
      </w:pPr>
      <w:r>
        <w:t xml:space="preserve">While Brazilian cuisine is diverse, with roots in Indigenous, African, and Portuguese traditions, there is often a trend toward fusion or overly complex plating. "Chef" reminds us that simplicity can be powerful. For the audience in</w:t>
      </w:r>
      <w:r>
        <w:t xml:space="preserve"> </w:t>
      </w:r>
      <w:r>
        <w:rPr>
          <w:bCs/>
          <w:b/>
        </w:rPr>
        <w:t xml:space="preserve">Brazil São Paulo</w:t>
      </w:r>
      <w:r>
        <w:t xml:space="preserve">, this translates to an appreciation for dishes that tell a story of origin. The film encourages chefs to look at their own local ingredients—such as cachaça, cassava, and tropical fruits—and present them with integrity rather than just following global trends.</w:t>
      </w:r>
    </w:p>
    <w:p>
      <w:pPr>
        <w:pStyle w:val="BodyText"/>
      </w:pPr>
      <w:r>
        <w:br/>
      </w:r>
    </w:p>
    <w:bookmarkEnd w:id="22"/>
    <w:bookmarkStart w:id="23" w:name="X5d3ae310fb06476254bbac8e1dc350992c2ddaf"/>
    <w:p>
      <w:pPr>
        <w:pStyle w:val="Heading2"/>
      </w:pPr>
      <w:r>
        <w:t xml:space="preserve">4. The Role of Social Media in Modern Gastronomy</w:t>
      </w:r>
    </w:p>
    <w:p>
      <w:pPr>
        <w:pStyle w:val="FirstParagraph"/>
      </w:pPr>
      <w:r>
        <w:t xml:space="preserve">An unexpected but crucial element of "Chef" is the role of social media. Carl’s food truck gains fame through Twitter, not traditional advertising. This narrative arc is highly relevant to</w:t>
      </w:r>
      <w:r>
        <w:t xml:space="preserve"> </w:t>
      </w:r>
      <w:r>
        <w:rPr>
          <w:bCs/>
          <w:b/>
        </w:rPr>
        <w:t xml:space="preserve">Brazil São Paulo</w:t>
      </w:r>
      <w:r>
        <w:t xml:space="preserve">, a city where digital marketing and online reviews significantly influence restaurant success.</w:t>
      </w:r>
    </w:p>
    <w:p>
      <w:pPr>
        <w:pStyle w:val="BodyText"/>
      </w:pPr>
      <w:r>
        <w:br/>
      </w:r>
    </w:p>
    <w:p>
      <w:pPr>
        <w:pStyle w:val="BodyText"/>
      </w:pPr>
      <w:r>
        <w:t xml:space="preserve">In a</w:t>
      </w:r>
      <w:r>
        <w:t xml:space="preserve"> </w:t>
      </w:r>
      <w:r>
        <w:t xml:space="preserve">Book Report</w:t>
      </w:r>
      <w:r>
        <w:t xml:space="preserve"> </w:t>
      </w:r>
      <w:r>
        <w:t xml:space="preserve">analysis, this section highlights the democratization of food criticism. In</w:t>
      </w:r>
      <w:r>
        <w:t xml:space="preserve"> </w:t>
      </w:r>
      <w:r>
        <w:rPr>
          <w:bCs/>
          <w:b/>
        </w:rPr>
        <w:t xml:space="preserve">Brazil São Paulo</w:t>
      </w:r>
      <w:r>
        <w:t xml:space="preserve">, influencers and everyday citizens on platforms like Instagram play a massive role in making or breaking restaurants. The film illustrates how word-of-mouth, amplified by technology, can create instant legends for small businesses. This is a key lesson for entrepreneurs in the competitive</w:t>
      </w:r>
      <w:r>
        <w:t xml:space="preserve"> </w:t>
      </w:r>
      <w:r>
        <w:rPr>
          <w:bCs/>
          <w:b/>
        </w:rPr>
        <w:t xml:space="preserve">Brazil São Paulo</w:t>
      </w:r>
      <w:r>
        <w:t xml:space="preserve"> </w:t>
      </w:r>
      <w:r>
        <w:t xml:space="preserve">market.</w:t>
      </w:r>
    </w:p>
    <w:p>
      <w:pPr>
        <w:pStyle w:val="BodyText"/>
      </w:pPr>
      <w:r>
        <w:br/>
      </w:r>
    </w:p>
    <w:bookmarkEnd w:id="23"/>
    <w:bookmarkStart w:id="24" w:name="family-dynamics-and-mentorship"/>
    <w:p>
      <w:pPr>
        <w:pStyle w:val="Heading2"/>
      </w:pPr>
      <w:r>
        <w:t xml:space="preserve">5. Family Dynamics and Mentorship</w:t>
      </w:r>
    </w:p>
    <w:p>
      <w:pPr>
        <w:pStyle w:val="FirstParagraph"/>
      </w:pPr>
      <w:r>
        <w:t xml:space="preserve">The relationship between Carl and his son, Percy, is central to the emotional weight of "Chef." The journey allows them to bond over food, with Percy eventually taking on a role in the kitchen. This theme of mentorship and passing down culinary knowledge is vital in</w:t>
      </w:r>
      <w:r>
        <w:t xml:space="preserve"> </w:t>
      </w:r>
      <w:r>
        <w:rPr>
          <w:bCs/>
          <w:b/>
        </w:rPr>
        <w:t xml:space="preserve">Brazil São Paulo</w:t>
      </w:r>
      <w:r>
        <w:t xml:space="preserve">, where many restaurants are family-owned businesses.</w:t>
      </w:r>
    </w:p>
    <w:p>
      <w:pPr>
        <w:pStyle w:val="BodyText"/>
      </w:pPr>
      <w:r>
        <w:br/>
      </w:r>
    </w:p>
    <w:p>
      <w:pPr>
        <w:pStyle w:val="BodyText"/>
      </w:pPr>
      <w:r>
        <w:t xml:space="preserve">In</w:t>
      </w:r>
      <w:r>
        <w:t xml:space="preserve"> </w:t>
      </w:r>
      <w:r>
        <w:rPr>
          <w:bCs/>
          <w:b/>
        </w:rPr>
        <w:t xml:space="preserve">Brazil São Paulo</w:t>
      </w:r>
      <w:r>
        <w:t xml:space="preserve">, the concept of "passar o bastão" (passing the baton) is common. Families often run establishments for generations. "Chef" portrays this dynamic in a modern light, showing how traditional knowledge can be adapted for contemporary audiences without losing its soul.</w:t>
      </w:r>
    </w:p>
    <w:p>
      <w:pPr>
        <w:pStyle w:val="BodyText"/>
      </w:pPr>
      <w:r>
        <w:br/>
      </w:r>
    </w:p>
    <w:bookmarkEnd w:id="24"/>
    <w:bookmarkStart w:id="26" w:name="X621814ac923f2874cf2f470c38e51ece849a050"/>
    <w:p>
      <w:pPr>
        <w:pStyle w:val="Heading2"/>
      </w:pPr>
      <w:r>
        <w:t xml:space="preserve">6. Conclusion: Why "Chef" Matters in Brazil São Paulo</w:t>
      </w:r>
    </w:p>
    <w:p>
      <w:pPr>
        <w:pStyle w:val="FirstParagraph"/>
      </w:pPr>
      <w:r>
        <w:t xml:space="preserve">In conclusion, this</w:t>
      </w:r>
      <w:r>
        <w:t xml:space="preserve"> </w:t>
      </w:r>
      <w:r>
        <w:t xml:space="preserve">Book Report</w:t>
      </w:r>
      <w:r>
        <w:t xml:space="preserve"> </w:t>
      </w:r>
      <w:r>
        <w:t xml:space="preserve">on "Chef" demonstrates that the film’s themes are universally applicable but hold special significance in</w:t>
      </w:r>
      <w:r>
        <w:t xml:space="preserve"> </w:t>
      </w:r>
      <w:r>
        <w:rPr>
          <w:bCs/>
          <w:b/>
        </w:rPr>
        <w:t xml:space="preserve">Brazil São Paulo</w:t>
      </w:r>
      <w:r>
        <w:t xml:space="preserve">. The city’s culinary landscape is defined by its diversity, innovation, and deep respect for tradition. "Chef" advocates for a balance between these elements: honoring heritage while embracing new opportunities.</w:t>
      </w:r>
    </w:p>
    <w:p>
      <w:pPr>
        <w:pStyle w:val="BodyText"/>
      </w:pPr>
      <w:r>
        <w:br/>
      </w:r>
    </w:p>
    <w:p>
      <w:pPr>
        <w:pStyle w:val="BodyText"/>
      </w:pPr>
      <w:r>
        <w:t xml:space="preserve">For chefs and food lovers in</w:t>
      </w:r>
      <w:r>
        <w:t xml:space="preserve"> </w:t>
      </w:r>
      <w:r>
        <w:rPr>
          <w:bCs/>
          <w:b/>
        </w:rPr>
        <w:t xml:space="preserve">Brazil São Paulo</w:t>
      </w:r>
      <w:r>
        <w:t xml:space="preserve">, the film serves as an inspiration to pursue passion projects, engage with communities through food, and use modern tools to share their stories. It reinforces the idea that cooking is an act of love and communication.</w:t>
      </w:r>
    </w:p>
    <w:p>
      <w:pPr>
        <w:pStyle w:val="BodyText"/>
      </w:pPr>
      <w:r>
        <w:br/>
      </w:r>
    </w:p>
    <w:p>
      <w:pPr>
        <w:pStyle w:val="BodyText"/>
      </w:pPr>
      <w:r>
        <w:t xml:space="preserve">Ultimately, "Chef" is not just a story about a man making sandwiches; it is a testament to the power of food to heal relationships, revive careers, and connect cultures. In the bustling heart of</w:t>
      </w:r>
      <w:r>
        <w:t xml:space="preserve"> </w:t>
      </w:r>
      <w:r>
        <w:rPr>
          <w:bCs/>
          <w:b/>
        </w:rPr>
        <w:t xml:space="preserve">Brazil São Paulo</w:t>
      </w:r>
      <w:r>
        <w:t xml:space="preserve">, where every street corner offers a new taste experience, this message is as relevant today as ever.</w:t>
      </w:r>
    </w:p>
    <w:p>
      <w:pPr>
        <w:pStyle w:val="BodyText"/>
      </w:pPr>
      <w:r>
        <w:br/>
      </w:r>
    </w:p>
    <w:bookmarkStart w:id="25" w:name="references-and-further-reading"/>
    <w:p>
      <w:pPr>
        <w:pStyle w:val="Heading3"/>
      </w:pPr>
      <w:r>
        <w:t xml:space="preserve">References and Further Reading</w:t>
      </w:r>
    </w:p>
    <w:p>
      <w:pPr>
        <w:pStyle w:val="FirstParagraph"/>
      </w:pPr>
      <w:r>
        <w:br/>
      </w:r>
    </w:p>
    <w:p>
      <w:pPr>
        <w:numPr>
          <w:ilvl w:val="0"/>
          <w:numId w:val="1001"/>
        </w:numPr>
        <w:pStyle w:val="Compact"/>
      </w:pPr>
      <w:r>
        <w:t xml:space="preserve">Analysis of Brazilian Culinary Trends in Urban Centers.</w:t>
      </w:r>
    </w:p>
    <w:p>
      <w:pPr>
        <w:numPr>
          <w:ilvl w:val="0"/>
          <w:numId w:val="1001"/>
        </w:numPr>
        <w:pStyle w:val="Compact"/>
      </w:pPr>
      <w:r>
        <w:t xml:space="preserve">The Impact of Digital Media on Restaurant Marketing in Latin America.</w:t>
      </w:r>
    </w:p>
    <w:p>
      <w:pPr>
        <w:numPr>
          <w:ilvl w:val="0"/>
          <w:numId w:val="1001"/>
        </w:numPr>
        <w:pStyle w:val="Compact"/>
      </w:pPr>
      <w:r>
        <w:t xml:space="preserve">Cultural Significance of Food Trucks in Global Metropolises.</w:t>
      </w:r>
    </w:p>
    <w:p>
      <w:pPr>
        <w:pStyle w:val="FirstParagraph"/>
      </w:pP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Perspectives: A Book Report on "Chef" in the Context of Brazil São Paulo</dc:title>
  <dc:creator/>
  <dc:language>en</dc:language>
  <cp:keywords/>
  <dcterms:created xsi:type="dcterms:W3CDTF">2026-07-29T20:13:19Z</dcterms:created>
  <dcterms:modified xsi:type="dcterms:W3CDTF">2026-07-29T20:13:19Z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