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rPr>
          <w:bCs/>
          <w:b/>
        </w:rPr>
        <w:t xml:space="preserve">Title:</w:t>
      </w:r>
      <w:r>
        <w:t xml:space="preserve"> </w:t>
      </w:r>
      <w:r>
        <w:t xml:space="preserve">Culinary Crossroads: A Comprehensive Report on the Role of the Chef in Ethiopia, Addis Ababa</w:t>
      </w:r>
      <w:r>
        <w:br/>
      </w:r>
      <w:r>
        <w:rPr>
          <w:bCs/>
          <w:b/>
        </w:rPr>
        <w:t xml:space="preserve">Date:</w:t>
      </w:r>
      <w:r>
        <w:t xml:space="preserve"> </w:t>
      </w:r>
      <w:r>
        <w:t xml:space="preserve">October 26, 2023</w:t>
      </w:r>
      <w:r>
        <w:br/>
      </w:r>
      <w:r>
        <w:rPr>
          <w:bCs/>
          <w:b/>
        </w:rPr>
        <w:t xml:space="preserve">Subject:</w:t>
      </w:r>
      <w:r>
        <w:t xml:space="preserve"> </w:t>
      </w:r>
      <w:r>
        <w:t xml:space="preserve">Gastronomy, Cultural Heritage, and Professional Development</w:t>
      </w:r>
      <w:r>
        <w:br/>
      </w:r>
      <w:r>
        <w:rPr>
          <w:bCs/>
          <w:b/>
        </w:rPr>
        <w:t xml:space="preserve">Focused Region:</w:t>
      </w:r>
      <w:r>
        <w:t xml:space="preserve"> </w:t>
      </w:r>
      <w:r>
        <w:t xml:space="preserve">Ethiopia, Addis Ababa</w:t>
      </w:r>
    </w:p>
    <w:bookmarkStart w:id="26" w:name="X55a33e50cd898f2f141ade23a70723286541348"/>
    <w:p>
      <w:pPr>
        <w:pStyle w:val="Heading1"/>
      </w:pPr>
      <w:r>
        <w:t xml:space="preserve">Culinary Crossroads: A Comprehensive Report on the Role of the Chef in Ethiopia, Addis Ababa</w:t>
      </w:r>
    </w:p>
    <w:p>
      <w:pPr>
        <w:pStyle w:val="FirstParagraph"/>
      </w:pPr>
      <w:r>
        <w:rPr>
          <w:iCs/>
          <w:i/>
        </w:rPr>
        <w:t xml:space="preserve">This book report analyzes the evolving culinary landscape within Ethiopia, specifically focusing on the metropolitan hub of Addis Ababa. It explores how modern chefs are balancing traditional heritage with contemporary gastronomic demands.</w:t>
      </w:r>
    </w:p>
    <w:bookmarkStart w:id="20" w:name="X2b8b3b81f4f1f95a506389dacea51f0b9fbff1d"/>
    <w:p>
      <w:pPr>
        <w:pStyle w:val="Heading2"/>
      </w:pPr>
      <w:r>
        <w:t xml:space="preserve">Introduction: The Significance of the Chef in Modern Ethiopian Cuisine</w:t>
      </w:r>
    </w:p>
    <w:p>
      <w:pPr>
        <w:pStyle w:val="FirstParagraph"/>
      </w:pPr>
      <w:r>
        <w:t xml:space="preserve">The narrative of Ethiopian cuisine is one of profound historical depth, spiritual significance, and communal bonding. However, as Ethiopia moves further into the 21st century, particularly within its capital city, Addis Ababa, the role of the</w:t>
      </w:r>
      <w:r>
        <w:t xml:space="preserve"> </w:t>
      </w:r>
      <w:r>
        <w:rPr>
          <w:bCs/>
          <w:b/>
        </w:rPr>
        <w:t xml:space="preserve">Chef</w:t>
      </w:r>
      <w:r>
        <w:t xml:space="preserve"> </w:t>
      </w:r>
      <w:r>
        <w:t xml:space="preserve">has transcended mere food preparation to become that of a cultural ambassador and an innovator. This report examines how chefs in</w:t>
      </w:r>
      <w:r>
        <w:t xml:space="preserve"> </w:t>
      </w:r>
      <w:r>
        <w:rPr>
          <w:bCs/>
          <w:b/>
        </w:rPr>
        <w:t xml:space="preserve">Ethiopia, Addis Ababa</w:t>
      </w:r>
      <w:r>
        <w:t xml:space="preserve">, are navigating the complex intersection between ancient culinary traditions—such as those surrounding Injera and Doro Wat—and the pressures of globalization, tourism, and modern fine dining.</w:t>
      </w:r>
    </w:p>
    <w:p>
      <w:pPr>
        <w:pStyle w:val="BodyText"/>
      </w:pPr>
      <w:r>
        <w:t xml:space="preserve">For decades, Ethiopian food was largely viewed through a lens of sustenance or exotic novelty in international contexts. Today, however, chefs in Addis Ababa are reclaiming their narrative. They are not just cooking; they are curating an experience that respects the indigenous ingredients while applying modern techniques to elevate local flavors for both domestic and international audiences. This document serves as a critical analysis of this shift, highlighting the challenges and triumphs faced by culinary professionals in one of Africa’s most vibrant capitals.</w:t>
      </w:r>
    </w:p>
    <w:bookmarkEnd w:id="20"/>
    <w:bookmarkStart w:id="21" w:name="X617bacf37c78dfbef12635b7438ca030e1d48b2"/>
    <w:p>
      <w:pPr>
        <w:pStyle w:val="Heading2"/>
      </w:pPr>
      <w:r>
        <w:t xml:space="preserve">The Traditional Foundation: Heritage and Identity</w:t>
      </w:r>
    </w:p>
    <w:p>
      <w:pPr>
        <w:pStyle w:val="FirstParagraph"/>
      </w:pPr>
      <w:r>
        <w:t xml:space="preserve">To understand the modern chef in Addis Ababa, one must first appreciate the traditional foundation upon which they stand. Ethiopian cuisine is distinct in its use of Teff, a gluten-free ancient grain used to make Injera, a spongy flatbread that serves as both plate and utensil. The spices used, particularly Berbere and Mitmita, are complex blends that define the flavor profile of the region.</w:t>
      </w:r>
    </w:p>
    <w:p>
      <w:pPr>
        <w:pStyle w:val="BodyText"/>
      </w:pPr>
      <w:r>
        <w:t xml:space="preserve">In this context, the chef is often seen as a guardian of tradition. In household settings across Addis Ababa, cooking is a communal activity passed down through generations. However, in professional kitchens across</w:t>
      </w:r>
      <w:r>
        <w:t xml:space="preserve"> </w:t>
      </w:r>
      <w:r>
        <w:rPr>
          <w:bCs/>
          <w:b/>
        </w:rPr>
        <w:t xml:space="preserve">Ethiopia</w:t>
      </w:r>
      <w:r>
        <w:t xml:space="preserve">, this role has become more specialized. Professional chefs are tasked with maintaining the integrity of these traditional flavors while ensuring consistency and hygiene standards that meet modern expectations. The book highlights that the respect for ingredients like Kolo (roasted barley), Shiro, and fresh vegetables is not just a culinary choice but a cultural imperative. Chefs in Addis Ababa must possess an deep understanding of seasonal availability, which is heavily influenced by the country’s diverse climate zones.</w:t>
      </w:r>
    </w:p>
    <w:bookmarkEnd w:id="21"/>
    <w:bookmarkStart w:id="22" w:name="Xbcecb806b625728f1c4b3f9c4944512fb823f82"/>
    <w:p>
      <w:pPr>
        <w:pStyle w:val="Heading2"/>
      </w:pPr>
      <w:r>
        <w:t xml:space="preserve">The Modern Transformation: Innovation in Addis Ababa</w:t>
      </w:r>
    </w:p>
    <w:p>
      <w:pPr>
        <w:pStyle w:val="FirstParagraph"/>
      </w:pPr>
      <w:r>
        <w:t xml:space="preserve">Addis Ababa has emerged as the culinary heart of East Africa. With a growing middle class and a booming tourism sector, the demand for high-quality dining experiences has surged. This is where the contemporary chef shines. Unlike traditional home cooks who rely on intuition and generational knowledge, modern chefs in Addis Ababa often undergo formal training or apprenticeships that expose them to French, Italian, Asian, and fusion cuisines.</w:t>
      </w:r>
    </w:p>
    <w:p>
      <w:pPr>
        <w:pStyle w:val="BodyText"/>
      </w:pPr>
      <w:r>
        <w:t xml:space="preserve">The report notes a significant trend: "Ethiopian Fusion." Chefs in the capital are experimenting with presenting traditional dishes on fine-dining plates. For instance, Doro Wat might be served with artisanal breads or accompanied by modern garnishes that enhance rather than overpower the spice. This innovation is crucial for attracting younger demographics and international tourists who seek authenticity but also appreciate aesthetic presentation.</w:t>
      </w:r>
    </w:p>
    <w:p>
      <w:pPr>
        <w:pStyle w:val="BodyText"/>
      </w:pPr>
      <w:r>
        <w:t xml:space="preserve">Furthermore, chefs in Addis Ababa are increasingly focusing on sustainability. There is a growing movement to source ingredients locally, reducing reliance on imported goods and supporting local farmers in regions surrounding the capital. This farm-to-table approach not only ensures freshness but also reinforces the economic backbone of</w:t>
      </w:r>
      <w:r>
        <w:t xml:space="preserve"> </w:t>
      </w:r>
      <w:r>
        <w:rPr>
          <w:bCs/>
          <w:b/>
        </w:rPr>
        <w:t xml:space="preserve">Ethiopia</w:t>
      </w:r>
      <w:r>
        <w:t xml:space="preserve">. The chef becomes an advocate for local agriculture, educating diners about the origins of their food.</w:t>
      </w:r>
    </w:p>
    <w:bookmarkEnd w:id="22"/>
    <w:bookmarkStart w:id="23" w:name="challenges-faced-by-chefs-in-ethiopia"/>
    <w:p>
      <w:pPr>
        <w:pStyle w:val="Heading2"/>
      </w:pPr>
      <w:r>
        <w:t xml:space="preserve">Challenges Faced by Chefs in Ethiopia</w:t>
      </w:r>
    </w:p>
    <w:p>
      <w:pPr>
        <w:pStyle w:val="FirstParagraph"/>
      </w:pPr>
      <w:r>
        <w:t xml:space="preserve">Despite the progress, chefs in Addis Ababa face significant hurdles. Supply chain inconsistencies remain a primary challenge. Fluctuations in weather patterns due to climate change affect the yield of Teff and other staple crops, leading to price volatility and scarcity. Additionally, access to specialized culinary equipment can be difficult due import regulations and logistics.</w:t>
      </w:r>
    </w:p>
    <w:p>
      <w:pPr>
        <w:pStyle w:val="BodyText"/>
      </w:pPr>
      <w:r>
        <w:t xml:space="preserve">Another major issue is the perception of vocational training. While formal culinary schools are emerging in Addis Ababa, there is still a societal preference for academic degrees over trade skills. This affects the recruitment of young talent into the profession. Chefs must often act as educators, convincing families that a career in hospitality is viable and respectable.</w:t>
      </w:r>
    </w:p>
    <w:p>
      <w:pPr>
        <w:pStyle w:val="BodyText"/>
      </w:pPr>
      <w:r>
        <w:t xml:space="preserve">Moreover, economic instability poses risks to restaurant viability. Inflation impacts ingredient costs and consumer spending power. Successful chefs in</w:t>
      </w:r>
      <w:r>
        <w:t xml:space="preserve"> </w:t>
      </w:r>
      <w:r>
        <w:rPr>
          <w:bCs/>
          <w:b/>
        </w:rPr>
        <w:t xml:space="preserve">Ethiopia</w:t>
      </w:r>
      <w:r>
        <w:t xml:space="preserve"> </w:t>
      </w:r>
      <w:r>
        <w:t xml:space="preserve">are those who can manage their operations efficiently while maintaining quality, often requiring them to be part accountant, part marketer, and part artist.</w:t>
      </w:r>
    </w:p>
    <w:bookmarkEnd w:id="23"/>
    <w:bookmarkStart w:id="24" w:name="X715955b8008a43cf30dde3ca1fa42b3706ea327"/>
    <w:p>
      <w:pPr>
        <w:pStyle w:val="Heading2"/>
      </w:pPr>
      <w:r>
        <w:t xml:space="preserve">The Cultural Ambassador: Globalizing Ethiopian Cuisine</w:t>
      </w:r>
    </w:p>
    <w:p>
      <w:pPr>
        <w:pStyle w:val="FirstParagraph"/>
      </w:pPr>
      <w:r>
        <w:t xml:space="preserve">A vital aspect of this report is the role of the chef as a cultural diplomat. Through social media and culinary festivals in Addis Ababa, chefs are showcasing Ethiopian cuisine to the world. They are dispelling myths about "unusual" ingredients and highlighting the health benefits and rich histories behind dishes like Tibs, Gomen, and various lentil stews.</w:t>
      </w:r>
    </w:p>
    <w:p>
      <w:pPr>
        <w:pStyle w:val="BodyText"/>
      </w:pPr>
      <w:r>
        <w:t xml:space="preserve">The report emphasizes that by adopting international standards of service while preserving local tastes, chefs in Addis Ababa are creating a unique brand for Ethiopian hospitality. This is not just about feeding people; it is about sharing the story of Ethiopia. The chef’s table becomes a stage where history, agriculture, and artistry converge.</w:t>
      </w:r>
    </w:p>
    <w:bookmarkEnd w:id="24"/>
    <w:bookmarkStart w:id="25" w:name="Xf319b9a5e1c36da5c2e218d93986729691b4f8b"/>
    <w:p>
      <w:pPr>
        <w:pStyle w:val="Heading2"/>
      </w:pPr>
      <w:r>
        <w:t xml:space="preserve">Conclusion: The Future of Culinary Arts in Addis Ababa</w:t>
      </w:r>
    </w:p>
    <w:p>
      <w:pPr>
        <w:pStyle w:val="FirstParagraph"/>
      </w:pPr>
      <w:r>
        <w:t xml:space="preserve">In conclusion, the role of the chef in Ethiopia, specifically within the dynamic environment of Addis Ababa, is undergoing a profound transformation. They are evolving from traditional cooks to innovative culinary leaders who are essential to preserving cultural heritage while embracing global trends. The book report underscores that for Ethiopian cuisine to achieve its full potential on the world stage, continued support for culinary education, infrastructure development, and sustainable sourcing is imperative.</w:t>
      </w:r>
    </w:p>
    <w:p>
      <w:pPr>
        <w:pStyle w:val="BodyText"/>
      </w:pPr>
      <w:r>
        <w:t xml:space="preserve">The chefs of Addis Ababa are the custodians of Ethiopia’s gastronomic soul. By balancing respect for the past with a bold vision for the future, they are ensuring that Ethiopian cuisine remains vibrant, relevant, and celebrated globally. As we look ahead, it is clear that the culinary scene in</w:t>
      </w:r>
      <w:r>
        <w:t xml:space="preserve"> </w:t>
      </w:r>
      <w:r>
        <w:rPr>
          <w:bCs/>
          <w:b/>
        </w:rPr>
        <w:t xml:space="preserve">Ethiopia</w:t>
      </w:r>
      <w:r>
        <w:t xml:space="preserve"> </w:t>
      </w:r>
      <w:r>
        <w:t xml:space="preserve">is not just growing; it is flourishing under the guidance of passionate and skilled professionals.</w:t>
      </w:r>
    </w:p>
    <w:p>
      <w:r>
        <w:pict>
          <v:rect style="width:0;height:1.5pt" o:hralign="center" o:hrstd="t" o:hr="t"/>
        </w:pict>
      </w:r>
    </w:p>
    <w:p>
      <w:pPr>
        <w:pStyle w:val="FirstParagraph"/>
      </w:pPr>
      <w:r>
        <w:rPr>
          <w:iCs/>
          <w:i/>
        </w:rPr>
        <w:t xml:space="preserve">Note: This report synthesizes current trends in gastronomy, cultural studies, and economic analysis relevant to the hospitality sector in East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Soul of the Chef in Ethiopia, Addis Ababa</dc:title>
  <dc:creator/>
  <dc:language>en</dc:language>
  <cp:keywords/>
  <dcterms:created xsi:type="dcterms:W3CDTF">2026-07-29T10:12:02Z</dcterms:created>
  <dcterms:modified xsi:type="dcterms:W3CDTF">2026-07-29T10:12:02Z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