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Heritage:</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Culture</w:t>
      </w:r>
      <w:r>
        <w:t xml:space="preserve"> </w:t>
      </w:r>
      <w:r>
        <w:t xml:space="preserve">in</w:t>
      </w:r>
      <w:r>
        <w:t xml:space="preserve"> </w:t>
      </w:r>
      <w:r>
        <w:t xml:space="preserve">Italy</w:t>
      </w:r>
      <w:r>
        <w:t xml:space="preserve"> </w:t>
      </w:r>
      <w:r>
        <w:t xml:space="preserve">Naples</w:t>
      </w:r>
    </w:p>
    <w:bookmarkStart w:id="31" w:name="X4891b3f4daa00518d4f3fcd04741deca892f34e"/>
    <w:p>
      <w:pPr>
        <w:pStyle w:val="Heading1"/>
      </w:pPr>
      <w:r>
        <w:t xml:space="preserve">Culinary Heritage and Identity:</w:t>
      </w:r>
      <w:r>
        <w:br/>
      </w:r>
      <w:r>
        <w:t xml:space="preserve">A Comprehensive Book Report on Chef Culture in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Culinary Arts Review Board</w:t>
      </w:r>
      <w:r>
        <w:br/>
      </w:r>
    </w:p>
    <w:p>
      <w:pPr>
        <w:pStyle w:val="BodyText"/>
      </w:pPr>
      <w:r>
        <w:t xml:space="preserve">From:: Senior Research Analyst</w:t>
      </w:r>
      <w:r>
        <w:br/>
      </w:r>
    </w:p>
    <w:p>
      <w:pPr>
        <w:pStyle w:val="BodyText"/>
      </w:pPr>
      <w:r>
        <w:t xml:space="preserve">Subject: Analysis of Localized Chef Narratives within the Context of Italy Naples</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book report serves as a critical examination of the multifaceted role that the</w:t>
      </w:r>
      <w:r>
        <w:t xml:space="preserve"> </w:t>
      </w:r>
      <w:r>
        <w:rPr>
          <w:bCs/>
          <w:b/>
        </w:rPr>
        <w:t xml:space="preserve">Chef</w:t>
      </w:r>
      <w:r>
        <w:t xml:space="preserve"> </w:t>
      </w:r>
      <w:r>
        <w:t xml:space="preserve">plays in preserving, innovating, and sustaining the gastronomic traditions of</w:t>
      </w:r>
    </w:p>
    <w:p>
      <w:pPr>
        <w:pStyle w:val="BodyText"/>
      </w:pPr>
      <w:r>
        <w:t xml:space="preserve">Naples (Napoli), Italy. Naples is widely recognized not merely as a city but as a living museum of culinary history, specifically regarding its contribution to global cuisine through pizza and street food. However, the narrative often overlooks the human element: the artisanal</w:t>
      </w:r>
      <w:r>
        <w:t xml:space="preserve"> </w:t>
      </w:r>
      <w:r>
        <w:rPr>
          <w:bCs/>
          <w:b/>
        </w:rPr>
        <w:t xml:space="preserve">Chef</w:t>
      </w:r>
      <w:r>
        <w:t xml:space="preserve"> </w:t>
      </w:r>
      <w:r>
        <w:t xml:space="preserve">who stands at the intersection of ancient tradition and modern pressure. This report analyzes literature regarding gastronomy in</w:t>
      </w:r>
      <w:r>
        <w:t xml:space="preserve"> </w:t>
      </w:r>
      <w:r>
        <w:t xml:space="preserve">Italy Naples</w:t>
      </w:r>
      <w:r>
        <w:t xml:space="preserve">, focusing on how local culinary experts navigate identity, economy, and tourism while maintaining the soulful authenticity that defines Neapolitan cooking.</w:t>
      </w:r>
    </w:p>
    <w:p>
      <w:r>
        <w:pict>
          <v:rect style="width:0;height:1.5pt" o:hralign="center" o:hrstd="t" o:hr="t"/>
        </w:pict>
      </w:r>
    </w:p>
    <w:bookmarkEnd w:id="20"/>
    <w:bookmarkStart w:id="21" w:name="introduction-the-soul-of-italy-naples"/>
    <w:p>
      <w:pPr>
        <w:pStyle w:val="Heading2"/>
      </w:pPr>
      <w:r>
        <w:t xml:space="preserve">2.0 Introduction: The Soul of Italy Naples</w:t>
      </w:r>
    </w:p>
    <w:p>
      <w:pPr>
        <w:pStyle w:val="FirstParagraph"/>
      </w:pPr>
      <w:r>
        <w:t xml:space="preserve">To understand the</w:t>
      </w:r>
      <w:r>
        <w:t xml:space="preserve"> </w:t>
      </w:r>
      <w:r>
        <w:rPr>
          <w:bCs/>
          <w:b/>
        </w:rPr>
        <w:t xml:space="preserve">Chef</w:t>
      </w:r>
      <w:r>
        <w:t xml:space="preserve"> </w:t>
      </w:r>
      <w:r>
        <w:t xml:space="preserve">in this context, one must first understand the environment of</w:t>
      </w:r>
      <w:r>
        <w:t xml:space="preserve"> </w:t>
      </w:r>
      <w:r>
        <w:t xml:space="preserve">Italy Naples</w:t>
      </w:r>
      <w:r>
        <w:t xml:space="preserve">. Unlike Rome or Milan, which are often characterized by administrative efficiency or high-speed modernity, Naples operates on an emotional and visceral frequency. The food here is not just sustenance; it is a language of love, grief, community, and survival. Literature on the subject consistently highlights that the</w:t>
      </w:r>
      <w:r>
        <w:t xml:space="preserve"> </w:t>
      </w:r>
      <w:r>
        <w:rPr>
          <w:bCs/>
          <w:b/>
        </w:rPr>
        <w:t xml:space="preserve">Chef</w:t>
      </w:r>
      <w:r>
        <w:t xml:space="preserve"> </w:t>
      </w:r>
      <w:r>
        <w:t xml:space="preserve">in Naples is not merely a technician of heat and knife skills but a custodian of cultural memory.</w:t>
      </w:r>
    </w:p>
    <w:p>
      <w:pPr>
        <w:pStyle w:val="BodyText"/>
      </w:pPr>
      <w:r>
        <w:t xml:space="preserve">The city’s unique geography—nestled between Mount Vesuvius and the Tyrrhenian Sea—provides ingredients that dictate the culinary philosophy. The acidity of San Marzano tomatoes, the creaminess of buffalo mozzarella from Campania, and the smoky flavor derived from wood-fired ovens create a trifecta that defines Neapolitan cuisine. The</w:t>
      </w:r>
      <w:r>
        <w:t xml:space="preserve"> </w:t>
      </w:r>
      <w:r>
        <w:rPr>
          <w:bCs/>
          <w:b/>
        </w:rPr>
        <w:t xml:space="preserve">Chef</w:t>
      </w:r>
      <w:r>
        <w:t xml:space="preserve"> </w:t>
      </w:r>
      <w:r>
        <w:t xml:space="preserve">in this region is tasked with respecting these specific geographical markers while adapting to global expectations.</w:t>
      </w:r>
    </w:p>
    <w:p>
      <w:r>
        <w:pict>
          <v:rect style="width:0;height:1.5pt" o:hralign="center" o:hrstd="t" o:hr="t"/>
        </w:pict>
      </w:r>
    </w:p>
    <w:bookmarkEnd w:id="21"/>
    <w:bookmarkStart w:id="22" w:name="X196e7e172846f3ee6df2faee3811434abf068cf"/>
    <w:p>
      <w:pPr>
        <w:pStyle w:val="Heading2"/>
      </w:pPr>
      <w:r>
        <w:t xml:space="preserve">3.0 Historical Context: From Royal Kitchens to Street Corners</w:t>
      </w:r>
    </w:p>
    <w:p>
      <w:pPr>
        <w:pStyle w:val="FirstParagraph"/>
      </w:pPr>
      <w:r>
        <w:t xml:space="preserve">A significant portion of the reviewed literature focuses on the historical evolution of the</w:t>
      </w:r>
      <w:r>
        <w:t xml:space="preserve"> </w:t>
      </w:r>
      <w:r>
        <w:rPr>
          <w:bCs/>
          <w:b/>
        </w:rPr>
        <w:t xml:space="preserve">Chef</w:t>
      </w:r>
      <w:r>
        <w:t xml:space="preserve"> </w:t>
      </w:r>
      <w:r>
        <w:t xml:space="preserve">in Naples. Historically, Naples was a melting pot of Spanish, French, and Italian influences. In the 18th and 19th centuries, as poverty drove many Neapolitans to seek affordable food, street vendors emerged. This gave rise to the concept of</w:t>
      </w:r>
      <w:r>
        <w:t xml:space="preserve"> </w:t>
      </w:r>
      <w:r>
        <w:rPr>
          <w:iCs/>
          <w:i/>
        </w:rPr>
        <w:t xml:space="preserve">pizza a portafoglio</w:t>
      </w:r>
      <w:r>
        <w:t xml:space="preserve"> </w:t>
      </w:r>
      <w:r>
        <w:t xml:space="preserve">(wallet pizza), which required a</w:t>
      </w:r>
      <w:r>
        <w:t xml:space="preserve"> </w:t>
      </w:r>
      <w:r>
        <w:rPr>
          <w:bCs/>
          <w:b/>
        </w:rPr>
        <w:t xml:space="preserve">Chef</w:t>
      </w:r>
      <w:r>
        <w:t xml:space="preserve"> </w:t>
      </w:r>
      <w:r>
        <w:t xml:space="preserve">capable of working quickly and efficiently with limited resources.</w:t>
      </w:r>
    </w:p>
    <w:p>
      <w:pPr>
        <w:pStyle w:val="BodyText"/>
      </w:pPr>
      <w:r>
        <w:t xml:space="preserve">The report notes that modern chefs in Naples often cite this era as their primary inspiration. Unlike their counterparts in northern Italy who might focus on intricate pasta shapes or rich creams, the Neapolitan</w:t>
      </w:r>
      <w:r>
        <w:t xml:space="preserve"> </w:t>
      </w:r>
      <w:r>
        <w:rPr>
          <w:bCs/>
          <w:b/>
        </w:rPr>
        <w:t xml:space="preserve">Chef</w:t>
      </w:r>
      <w:r>
        <w:t xml:space="preserve"> </w:t>
      </w:r>
      <w:r>
        <w:t xml:space="preserve">emphasizes simplicity and fermentation. The book details how traditional wood-fired ovens are not just tools but sacred spaces where the</w:t>
      </w:r>
      <w:r>
        <w:t xml:space="preserve"> </w:t>
      </w:r>
      <w:r>
        <w:rPr>
          <w:bCs/>
          <w:b/>
        </w:rPr>
        <w:t xml:space="preserve">Chef</w:t>
      </w:r>
      <w:r>
        <w:t xml:space="preserve"> </w:t>
      </w:r>
      <w:r>
        <w:t xml:space="preserve">engages in a ritualistic dance with fire. This historical continuity is crucial; it explains why purism is so strongly defended by local culinary guilds and why any deviation by a</w:t>
      </w:r>
      <w:r>
        <w:t xml:space="preserve"> </w:t>
      </w:r>
      <w:r>
        <w:rPr>
          <w:bCs/>
          <w:b/>
        </w:rPr>
        <w:t xml:space="preserve">Chef</w:t>
      </w:r>
      <w:r>
        <w:t xml:space="preserve"> </w:t>
      </w:r>
      <w:r>
        <w:t xml:space="preserve">is often met with scrutiny.</w:t>
      </w:r>
    </w:p>
    <w:p>
      <w:r>
        <w:pict>
          <v:rect style="width:0;height:1.5pt" o:hralign="center" o:hrstd="t" o:hr="t"/>
        </w:pict>
      </w:r>
    </w:p>
    <w:bookmarkEnd w:id="22"/>
    <w:bookmarkStart w:id="25" w:name="the-modern-chef-innovation-vs.-tradition"/>
    <w:p>
      <w:pPr>
        <w:pStyle w:val="Heading2"/>
      </w:pPr>
      <w:r>
        <w:t xml:space="preserve">4.0 The Modern Chef: Innovation vs. Tradition</w:t>
      </w:r>
    </w:p>
    <w:p>
      <w:pPr>
        <w:pStyle w:val="FirstParagraph"/>
      </w:pPr>
      <w:r>
        <w:t xml:space="preserve">The central tension explored in the literature is the balance between preservation and innovation. For decades, the identity of Naples was rigidly tied to specific dishes like Pizza Margherita or Spaghetti alle Vongole. However, contemporary analysis shows a new generation of</w:t>
      </w:r>
      <w:r>
        <w:t xml:space="preserve"> </w:t>
      </w:r>
      <w:r>
        <w:rPr>
          <w:bCs/>
          <w:b/>
        </w:rPr>
        <w:t xml:space="preserve">Chef</w:t>
      </w:r>
      <w:r>
        <w:t xml:space="preserve"> </w:t>
      </w:r>
      <w:r>
        <w:t xml:space="preserve">emerging in</w:t>
      </w:r>
      <w:r>
        <w:t xml:space="preserve"> </w:t>
      </w:r>
      <w:r>
        <w:t xml:space="preserve">Italy Naples</w:t>
      </w:r>
      <w:r>
        <w:t xml:space="preserve">, one that seeks to elevate street food to fine dining without losing its essence.</w:t>
      </w:r>
    </w:p>
    <w:bookmarkStart w:id="23" w:name="the-high-end-transformation"/>
    <w:p>
      <w:pPr>
        <w:pStyle w:val="Heading3"/>
      </w:pPr>
      <w:r>
        <w:t xml:space="preserve">4.1 The High-End Transformation</w:t>
      </w:r>
    </w:p>
    <w:p>
      <w:pPr>
        <w:pStyle w:val="FirstParagraph"/>
      </w:pPr>
      <w:r>
        <w:t xml:space="preserve">In recent years, several acclaimed restaurants have opened in the historic center of Naples. These establishments are staffed by</w:t>
      </w:r>
      <w:r>
        <w:t xml:space="preserve"> </w:t>
      </w:r>
      <w:r>
        <w:rPr>
          <w:bCs/>
          <w:b/>
        </w:rPr>
        <w:t xml:space="preserve">Chef</w:t>
      </w:r>
      <w:r>
        <w:t xml:space="preserve"> </w:t>
      </w:r>
      <w:r>
        <w:t xml:space="preserve">who have trained in Michelin-starred kitchens across Europe but return to their roots. They reinterpret classic Neapolitan recipes using molecular gastronomy techniques or rare local ingredients from the Sannio mountains. This report highlights that these chefs argue they are not betraying tradition but rather expanding its vocabulary. By showcasing the depth of Campanian produce, they attract a global audience to</w:t>
      </w:r>
      <w:r>
        <w:t xml:space="preserve"> </w:t>
      </w:r>
      <w:r>
        <w:rPr>
          <w:bCs/>
          <w:b/>
        </w:rPr>
        <w:t xml:space="preserve">Italy Naples</w:t>
      </w:r>
      <w:r>
        <w:t xml:space="preserve">, thereby boosting the local economy.</w:t>
      </w:r>
    </w:p>
    <w:bookmarkEnd w:id="23"/>
    <w:bookmarkStart w:id="24" w:name="the-street-food-revival"/>
    <w:p>
      <w:pPr>
        <w:pStyle w:val="Heading3"/>
      </w:pPr>
      <w:r>
        <w:t xml:space="preserve">4.2 The Street Food Revival</w:t>
      </w:r>
    </w:p>
    <w:p>
      <w:pPr>
        <w:pStyle w:val="FirstParagraph"/>
      </w:pPr>
      <w:r>
        <w:t xml:space="preserve">Conversely, another segment of literature focuses on street food artisans. These are not always formally trained chefs in the Western sense but are masters of their craft who have learned through apprenticeship over decades. They prepare</w:t>
      </w:r>
      <w:r>
        <w:t xml:space="preserve"> </w:t>
      </w:r>
      <w:r>
        <w:rPr>
          <w:iCs/>
          <w:i/>
        </w:rPr>
        <w:t xml:space="preserve">frittatina di pasta</w:t>
      </w:r>
      <w:r>
        <w:t xml:space="preserve">,</w:t>
      </w:r>
      <w:r>
        <w:t xml:space="preserve"> </w:t>
      </w:r>
      <w:r>
        <w:rPr>
          <w:iCs/>
          <w:i/>
        </w:rPr>
        <w:t xml:space="preserve">cuoppo</w:t>
      </w:r>
      <w:r>
        <w:t xml:space="preserve">, and historic sweets like</w:t>
      </w:r>
    </w:p>
    <w:p>
      <w:pPr>
        <w:pStyle w:val="BodyText"/>
      </w:pPr>
      <w:r>
        <w:t xml:space="preserve">babà al rum. The report emphasizes that these individuals are the true guardians of the Neapolitan palate. Their work is labor-intensive and physically demanding, yet their compensation often does not reflect their skill level. This disparity is a key theme in sociological studies of the culinary workforce in Naples.</w:t>
      </w:r>
    </w:p>
    <w:p>
      <w:r>
        <w:pict>
          <v:rect style="width:0;height:1.5pt" o:hralign="center" o:hrstd="t" o:hr="t"/>
        </w:pict>
      </w:r>
    </w:p>
    <w:bookmarkEnd w:id="24"/>
    <w:bookmarkEnd w:id="25"/>
    <w:bookmarkStart w:id="27" w:name="X73790d4f2f1b2667323ca6ec2e8d7b44f524123"/>
    <w:p>
      <w:pPr>
        <w:pStyle w:val="Heading2"/>
      </w:pPr>
      <w:r>
        <w:t xml:space="preserve">5.0 Socio-Economic Implications for Italy Naples</w:t>
      </w:r>
    </w:p>
    <w:p>
      <w:pPr>
        <w:pStyle w:val="FirstParagraph"/>
      </w:pPr>
      <w:r>
        <w:t xml:space="preserve">The role of the</w:t>
      </w:r>
      <w:r>
        <w:t xml:space="preserve"> </w:t>
      </w:r>
      <w:r>
        <w:rPr>
          <w:bCs/>
          <w:b/>
        </w:rPr>
        <w:t xml:space="preserve">Chef</w:t>
      </w:r>
      <w:r>
        <w:t xml:space="preserve"> </w:t>
      </w:r>
      <w:r>
        <w:t xml:space="preserve">extends beyond food preparation; it is deeply intertwined with the socio-economic fabric of</w:t>
      </w:r>
      <w:r>
        <w:t xml:space="preserve"> </w:t>
      </w:r>
      <w:r>
        <w:t xml:space="preserve">Italy Naples</w:t>
      </w:r>
      <w:r>
        <w:t xml:space="preserve">. Tourism is a double-edged sword. On one hand, the global fame of Neapolitan pizza draws millions to the city, providing income for local restaurants and ingredient suppliers. On the other hand, it leads to gentrification and the potential loss of authentic neighborhoods.</w:t>
      </w:r>
    </w:p>
    <w:p>
      <w:pPr>
        <w:pStyle w:val="BodyText"/>
      </w:pPr>
      <w:r>
        <w:t xml:space="preserve">The literature suggests that conscious</w:t>
      </w:r>
      <w:r>
        <w:t xml:space="preserve"> </w:t>
      </w:r>
      <w:r>
        <w:rPr>
          <w:bCs/>
          <w:b/>
        </w:rPr>
        <w:t xml:space="preserve">Chef</w:t>
      </w:r>
      <w:r>
        <w:t xml:space="preserve"> </w:t>
      </w:r>
      <w:r>
        <w:t xml:space="preserve">practices can mitigate these negative effects. By sourcing ingredients from local farmers in Campania—such as those growing heirloom beans or wild herbs—the chef strengthens the local supply chain. This "farm-to-table" approach, though modern in terminology, is inherently traditional in Naples due to its short supply distances. The report argues that the ethical</w:t>
      </w:r>
      <w:r>
        <w:t xml:space="preserve"> </w:t>
      </w:r>
      <w:r>
        <w:rPr>
          <w:bCs/>
          <w:b/>
        </w:rPr>
        <w:t xml:space="preserve">Chef</w:t>
      </w:r>
      <w:r>
        <w:t xml:space="preserve"> </w:t>
      </w:r>
      <w:r>
        <w:t xml:space="preserve">acts as an ambassador for sustainable tourism, educating visitors about the seasonal rhythms of Italian agriculture.</w:t>
      </w:r>
    </w:p>
    <w:bookmarkStart w:id="26" w:name="labor-and-identity"/>
    <w:p>
      <w:pPr>
        <w:pStyle w:val="Heading3"/>
      </w:pPr>
      <w:r>
        <w:t xml:space="preserve">5.1 Labor and Identity</w:t>
      </w:r>
    </w:p>
    <w:p>
      <w:pPr>
        <w:pStyle w:val="FirstParagraph"/>
      </w:pPr>
      <w:r>
        <w:t xml:space="preserve">Furthermore, the book report touches upon issues of labor rights within the hospitality industry in Naples. The informal economy has historically played a significant role, but there is a growing movement towards formalizing employment for</w:t>
      </w:r>
      <w:r>
        <w:t xml:space="preserve"> </w:t>
      </w:r>
      <w:r>
        <w:rPr>
          <w:bCs/>
          <w:b/>
        </w:rPr>
        <w:t xml:space="preserve">Chef</w:t>
      </w:r>
      <w:r>
        <w:t xml:space="preserve"> </w:t>
      </w:r>
      <w:r>
        <w:t xml:space="preserve">staff to ensure fair wages and safe working conditions. This shift is seen as essential for preserving the dignity of culinary work in</w:t>
      </w:r>
      <w:r>
        <w:t xml:space="preserve"> </w:t>
      </w:r>
      <w:r>
        <w:t xml:space="preserve">Italy Naples</w:t>
      </w:r>
      <w:r>
        <w:t xml:space="preserve">.</w:t>
      </w:r>
    </w:p>
    <w:p>
      <w:r>
        <w:pict>
          <v:rect style="width:0;height:1.5pt" o:hralign="center" o:hrstd="t" o:hr="t"/>
        </w:pict>
      </w:r>
    </w:p>
    <w:bookmarkEnd w:id="26"/>
    <w:bookmarkEnd w:id="27"/>
    <w:bookmarkStart w:id="28" w:name="challenges-facing-the-contemporary-chef"/>
    <w:p>
      <w:pPr>
        <w:pStyle w:val="Heading2"/>
      </w:pPr>
      <w:r>
        <w:t xml:space="preserve">6.0 Challenges Facing the Contemporary Chef</w:t>
      </w:r>
    </w:p>
    <w:p>
      <w:pPr>
        <w:pStyle w:val="FirstParagraph"/>
      </w:pPr>
      <w:r>
        <w:t xml:space="preserve">The analysis identifies several pressing challenges for chefs operating in this region:</w:t>
      </w:r>
    </w:p>
    <w:p>
      <w:pPr>
        <w:numPr>
          <w:ilvl w:val="0"/>
          <w:numId w:val="1001"/>
        </w:numPr>
        <w:pStyle w:val="Compact"/>
      </w:pPr>
      <w:r>
        <w:rPr>
          <w:bCs/>
          <w:b/>
        </w:rPr>
        <w:t xml:space="preserve">Climatic Change:</w:t>
      </w:r>
      <w:r>
        <w:t xml:space="preserve"> </w:t>
      </w:r>
      <w:r>
        <w:t xml:space="preserve">Rising temperatures and changing weather patterns affect the quality of tomatoes and olives, forcing chefs to adapt recipes.</w:t>
      </w:r>
    </w:p>
    <w:p>
      <w:pPr>
        <w:numPr>
          <w:ilvl w:val="0"/>
          <w:numId w:val="1001"/>
        </w:numPr>
        <w:pStyle w:val="Compact"/>
      </w:pPr>
      <w:r>
        <w:rPr>
          <w:bCs/>
          <w:b/>
        </w:rPr>
        <w:t xml:space="preserve">Economic Instability:</w:t>
      </w:r>
      <w:r>
        <w:t xml:space="preserve"> </w:t>
      </w:r>
      <w:r>
        <w:t xml:space="preserve">Fluctuations in tourism due to global events create unpredictable revenue streams for restaurants.</w:t>
      </w:r>
    </w:p>
    <w:p>
      <w:pPr>
        <w:numPr>
          <w:ilvl w:val="0"/>
          <w:numId w:val="1001"/>
        </w:numPr>
        <w:pStyle w:val="Compact"/>
      </w:pPr>
      <w:r>
        <w:rPr>
          <w:bCs/>
          <w:b/>
        </w:rPr>
        <w:t xml:space="preserve">Cultural Dilution:</w:t>
      </w:r>
      <w:r>
        <w:t xml:space="preserve"> </w:t>
      </w:r>
      <w:r>
        <w:t xml:space="preserve">The risk of "theme park" cuisine, where authenticity is sacrificed for tourist appeal, looms large. Chefs must resist the temptation to over-complicate dishes that are meant to be simple.</w:t>
      </w:r>
    </w:p>
    <w:p>
      <w:pPr>
        <w:pStyle w:val="FirstParagraph"/>
      </w:pPr>
      <w:r>
        <w:t xml:space="preserve">The literature suggests that mentorship and culinary schools in</w:t>
      </w:r>
      <w:r>
        <w:t xml:space="preserve"> </w:t>
      </w:r>
      <w:r>
        <w:t xml:space="preserve">Italy Naples</w:t>
      </w:r>
      <w:r>
        <w:t xml:space="preserve"> </w:t>
      </w:r>
      <w:r>
        <w:t xml:space="preserve">are increasingly focusing on teaching these values of sustainability and authenticity, preparing the next generation of</w:t>
      </w:r>
      <w:r>
        <w:t xml:space="preserve"> </w:t>
      </w:r>
      <w:r>
        <w:rPr>
          <w:bCs/>
          <w:b/>
        </w:rPr>
        <w:t xml:space="preserve">Chef</w:t>
      </w:r>
      <w:r>
        <w:t xml:space="preserve">s to handle these complexities.</w:t>
      </w:r>
    </w:p>
    <w:p>
      <w:r>
        <w:pict>
          <v:rect style="width:0;height:1.5pt" o:hralign="center" o:hrstd="t" o:hr="t"/>
        </w:pict>
      </w:r>
    </w:p>
    <w:bookmarkEnd w:id="28"/>
    <w:bookmarkStart w:id="29" w:name="conclusion"/>
    <w:p>
      <w:pPr>
        <w:pStyle w:val="Heading2"/>
      </w:pPr>
      <w:r>
        <w:t xml:space="preserve">7.0 Conclusion</w:t>
      </w:r>
    </w:p>
    <w:p>
      <w:pPr>
        <w:pStyle w:val="FirstParagraph"/>
      </w:pPr>
      <w:r>
        <w:t xml:space="preserve">In conclusion, this book report underscores that the figure of the</w:t>
      </w:r>
      <w:r>
        <w:t xml:space="preserve"> </w:t>
      </w:r>
      <w:r>
        <w:rPr>
          <w:bCs/>
          <w:b/>
        </w:rPr>
        <w:t xml:space="preserve">Chef</w:t>
      </w:r>
      <w:r>
        <w:t xml:space="preserve"> </w:t>
      </w:r>
      <w:r>
        <w:t xml:space="preserve">in Naples is a complex archetype embodying resilience, creativity, and deep cultural pride. The culinary landscape of</w:t>
      </w:r>
      <w:r>
        <w:t xml:space="preserve"> </w:t>
      </w:r>
      <w:r>
        <w:t xml:space="preserve">Italy Naples</w:t>
      </w:r>
      <w:r>
        <w:t xml:space="preserve"> </w:t>
      </w:r>
      <w:r>
        <w:t xml:space="preserve">is not static; it is a dynamic field where history meets innovation. While traditionalists defend the boundaries of classic recipes, innovators push the boundaries of technique.</w:t>
      </w:r>
    </w:p>
    <w:p>
      <w:pPr>
        <w:pStyle w:val="BodyText"/>
      </w:pPr>
      <w:r>
        <w:t xml:space="preserve">The success of Neapolitan cuisine on the global stage relies heavily on the integrity and skill of these local culinary experts. They are responsible for translating the soulful spirit of Naples into flavors that can be tasted worldwide. Future research should focus more on quantitative data regarding economic impact and less qualitative studies to better understand how policy can support these</w:t>
      </w:r>
      <w:r>
        <w:t xml:space="preserve"> </w:t>
      </w:r>
      <w:r>
        <w:rPr>
          <w:bCs/>
          <w:b/>
        </w:rPr>
        <w:t xml:space="preserve">Chef</w:t>
      </w:r>
      <w:r>
        <w:t xml:space="preserve">s in their vital role as cultural ambassadors for</w:t>
      </w:r>
      <w:r>
        <w:t xml:space="preserve"> </w:t>
      </w:r>
      <w:r>
        <w:t xml:space="preserve">Italy Naples</w:t>
      </w:r>
      <w:r>
        <w:t xml:space="preserve">.</w:t>
      </w:r>
    </w:p>
    <w:p>
      <w:r>
        <w:pict>
          <v:rect style="width:0;height:1.5pt" o:hralign="center" o:hrstd="t" o:hr="t"/>
        </w:pict>
      </w:r>
    </w:p>
    <w:bookmarkEnd w:id="29"/>
    <w:bookmarkStart w:id="30" w:name="recommendations"/>
    <w:p>
      <w:pPr>
        <w:pStyle w:val="Heading2"/>
      </w:pPr>
      <w:r>
        <w:t xml:space="preserve">8.0 Recommendations</w:t>
      </w:r>
    </w:p>
    <w:p>
      <w:pPr>
        <w:numPr>
          <w:ilvl w:val="0"/>
          <w:numId w:val="1002"/>
        </w:numPr>
        <w:pStyle w:val="Compact"/>
      </w:pPr>
      <w:r>
        <w:t xml:space="preserve">Culinary schools in Naples should integrate modules on sustainable sourcing and economic management.</w:t>
      </w:r>
    </w:p>
    <w:p>
      <w:pPr>
        <w:numPr>
          <w:ilvl w:val="0"/>
          <w:numId w:val="1002"/>
        </w:numPr>
        <w:pStyle w:val="Compact"/>
      </w:pPr>
      <w:r>
        <w:t xml:space="preserve">Tourism boards should collaborate with local chef associations to promote authentic experiences over mass-market offerings.</w:t>
      </w:r>
    </w:p>
    <w:p>
      <w:pPr>
        <w:numPr>
          <w:ilvl w:val="0"/>
          <w:numId w:val="1002"/>
        </w:numPr>
        <w:pStyle w:val="Compact"/>
      </w:pPr>
      <w:r>
        <w:t xml:space="preserve">Funding initiatives should support street food vendors who are at risk of being priced out by gentrification, ensuring they remain part of the living heritage.</w:t>
      </w:r>
    </w:p>
    <w:p>
      <w:pPr>
        <w:pStyle w:val="FirstParagraph"/>
      </w:pPr>
      <w:r>
        <w:rPr>
          <w:bCs/>
          <w:b/>
        </w:rPr>
        <w:t xml:space="preserve">Key References:</w:t>
      </w:r>
      <w:r>
        <w:br/>
      </w:r>
      <w:r>
        <w:t xml:space="preserve">- "The Neapolitan Table: Food and Culture in Southern Italy"</w:t>
      </w:r>
      <w:r>
        <w:br/>
      </w:r>
      <w:r>
        <w:t xml:space="preserve">- "Fire and Flour: The Art of Pizza Making in Campania"</w:t>
      </w:r>
      <w:r>
        <w:br/>
      </w:r>
      <w:r>
        <w:t xml:space="preserve">- "Socio-Economic Drivers of Gastronomic Tourism in Naples"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Heritage: A Comprehensive Book Report on Chef Culture in Italy Naples</dc:title>
  <dc:creator/>
  <dc:language>en</dc:language>
  <cp:keywords/>
  <dcterms:created xsi:type="dcterms:W3CDTF">2026-07-29T01:57:09Z</dcterms:created>
  <dcterms:modified xsi:type="dcterms:W3CDTF">2026-07-29T01:57:09Z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