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Kenya</w:t>
      </w:r>
      <w:r>
        <w:t xml:space="preserve"> </w:t>
      </w:r>
      <w:r>
        <w:t xml:space="preserve">Nairobi</w:t>
      </w:r>
    </w:p>
    <w:bookmarkStart w:id="27" w:name="X423847a6d60b05bca85f32db0ed79e704729309"/>
    <w:p>
      <w:pPr>
        <w:pStyle w:val="Heading1"/>
      </w:pPr>
      <w:r>
        <w:t xml:space="preserve">Chef: A Comprehensive Book Report for the Culinary Landscape of Kenya Nairobi</w:t>
      </w:r>
    </w:p>
    <w:p>
      <w:pPr>
        <w:pStyle w:val="FirstParagraph"/>
      </w:pPr>
      <w:r>
        <w:rPr>
          <w:bCs/>
          <w:b/>
        </w:rPr>
        <w:t xml:space="preserve">Date:</w:t>
      </w:r>
      <w:r>
        <w:t xml:space="preserve"> </w:t>
      </w:r>
      <w:r>
        <w:t xml:space="preserve">October 26, 2023</w:t>
      </w:r>
      <w:r>
        <w:br/>
      </w:r>
    </w:p>
    <w:p>
      <w:pPr>
        <w:pStyle w:val="BodyText"/>
      </w:pPr>
      <w:r>
        <w:rPr>
          <w:iCs/>
          <w:i/>
        </w:rPr>
        <w:t xml:space="preserve">Culinary Arts and Cultural Identity</w:t>
      </w:r>
      <w:r>
        <w:br/>
      </w:r>
      <w:r>
        <w:rPr>
          <w:bCs/>
          <w:b/>
        </w:rPr>
        <w:t xml:space="preserve">Focal Point:</w:t>
      </w:r>
      <w:r>
        <w:t xml:space="preserve">The Role of the Chef in Modern Kenya Nairobi</w:t>
      </w:r>
    </w:p>
    <w:bookmarkStart w:id="20" w:name="X46d4e3a1f5a7e7cbdf8287b6aa4f45313c8f8ba"/>
    <w:p>
      <w:pPr>
        <w:pStyle w:val="Heading2"/>
      </w:pPr>
      <w:r>
        <w:t xml:space="preserve">Introduction: The Evolution of the Chef in East Africa</w:t>
      </w:r>
    </w:p>
    <w:p>
      <w:pPr>
        <w:pStyle w:val="FirstParagraph"/>
      </w:pPr>
      <w:r>
        <w:t xml:space="preserve">In recent years, the narrative surrounding culinary arts has shifted dramatically from a purely vocational perspective to one of cultural preservation, economic empowerment, and artistic expression. This book report explores the multifaceted role of the</w:t>
      </w:r>
      <w:r>
        <w:t xml:space="preserve"> </w:t>
      </w:r>
      <w:r>
        <w:rPr>
          <w:bCs/>
          <w:b/>
        </w:rPr>
        <w:t xml:space="preserve">Chef</w:t>
      </w:r>
      <w:r>
        <w:t xml:space="preserve">, not merely as a cook or food preparer, but as a critical agent of change within the bustling metropolis of</w:t>
      </w:r>
      <w:r>
        <w:t xml:space="preserve"> </w:t>
      </w:r>
      <w:r>
        <w:rPr>
          <w:bCs/>
          <w:b/>
        </w:rPr>
        <w:t xml:space="preserve">Kenya Nairobi</w:t>
      </w:r>
      <w:r>
        <w:t xml:space="preserve">. By examining contemporary literature on gastronomy, sociological studies on urban eating habits in East Africa, and the specific historical context of Kenyan cuisine, we can understand how the modern chef is redefining what it means to eat in</w:t>
      </w:r>
      <w:r>
        <w:t xml:space="preserve"> </w:t>
      </w:r>
      <w:r>
        <w:rPr>
          <w:bCs/>
          <w:b/>
        </w:rPr>
        <w:t xml:space="preserve">Kenya Nairobi</w:t>
      </w:r>
      <w:r>
        <w:t xml:space="preserve">.</w:t>
      </w:r>
    </w:p>
    <w:p>
      <w:pPr>
        <w:pStyle w:val="BodyText"/>
      </w:pPr>
      <w:r>
        <w:t xml:space="preserve">The title concept "Chef" serves as a shorthand for a broader movement. It represents the transition from traditional household cooking to professionalized, innovative culinary practices that respect heritage while embracing global trends. In the context of</w:t>
      </w:r>
      <w:r>
        <w:t xml:space="preserve"> </w:t>
      </w:r>
      <w:r>
        <w:rPr>
          <w:bCs/>
          <w:b/>
        </w:rPr>
        <w:t xml:space="preserve">Kenya Nairobi</w:t>
      </w:r>
      <w:r>
        <w:t xml:space="preserve">, this evolution is particularly significant because Nairobi is not just Kenya's capital; it is one of Africa's most dynamic economic hubs, a melting pot of cultures, and a city where traditional rural diets collide with cosmopolitan tastes.</w:t>
      </w:r>
    </w:p>
    <w:bookmarkEnd w:id="20"/>
    <w:bookmarkStart w:id="21" w:name="X91a545a1949b2dde9853c3cf2cc28145066292e"/>
    <w:p>
      <w:pPr>
        <w:pStyle w:val="Heading2"/>
      </w:pPr>
      <w:r>
        <w:t xml:space="preserve">The Historical Context: From Matumbo to Modern Plating</w:t>
      </w:r>
    </w:p>
    <w:p>
      <w:pPr>
        <w:pStyle w:val="FirstParagraph"/>
      </w:pPr>
      <w:r>
        <w:t xml:space="preserve">To understand the significance of the modern</w:t>
      </w:r>
      <w:r>
        <w:t xml:space="preserve"> </w:t>
      </w:r>
      <w:r>
        <w:rPr>
          <w:bCs/>
          <w:b/>
        </w:rPr>
        <w:t xml:space="preserve">Chef</w:t>
      </w:r>
      <w:r>
        <w:t xml:space="preserve">, one must first look at what preceded them. For generations, food in Kenya was prepared in communal settings, focusing on sustenance and community bonding. Dishes such as Ugali, Sukuma Wiki (collard greens), Nyama Choma (grilled meat), and Githeri were staples. However, these dishes were often viewed through the lens of utility rather than artistry.</w:t>
      </w:r>
    </w:p>
    <w:p>
      <w:pPr>
        <w:pStyle w:val="BodyText"/>
      </w:pPr>
      <w:r>
        <w:t xml:space="preserve">"The transformation of local ingredients into gourmet experiences is the hallmark of the new era chefs in Kenya Nairobi are creating."</w:t>
      </w:r>
    </w:p>
    <w:p>
      <w:pPr>
        <w:pStyle w:val="BodyText"/>
      </w:pPr>
      <w:r>
        <w:t xml:space="preserve">The emergence of a professional class of cooks, now referred to respectfully as Chefs, marks a departure from this utilitarian view. In</w:t>
      </w:r>
      <w:r>
        <w:t xml:space="preserve"> </w:t>
      </w:r>
      <w:r>
        <w:rPr>
          <w:bCs/>
          <w:b/>
        </w:rPr>
        <w:t xml:space="preserve">Kenya Nairobi</w:t>
      </w:r>
      <w:r>
        <w:t xml:space="preserve">, where the population is increasingly urbanized and exposed to international media, there is a growing demand for food that offers both familiarity and novelty. The literature suggests that the chef in this region acts as a bridge between the village kitchen and the fine-dining table.</w:t>
      </w:r>
    </w:p>
    <w:bookmarkEnd w:id="21"/>
    <w:bookmarkStart w:id="22" w:name="the-chef-as-cultural-custodian"/>
    <w:p>
      <w:pPr>
        <w:pStyle w:val="Heading2"/>
      </w:pPr>
      <w:r>
        <w:t xml:space="preserve">The Chef as Cultural Custodian</w:t>
      </w:r>
    </w:p>
    <w:p>
      <w:pPr>
        <w:pStyle w:val="FirstParagraph"/>
      </w:pPr>
      <w:r>
        <w:t xml:space="preserve">A central theme in contemporary discussions about gastronomy in Africa is "neo-traditionalism." Here, the Chef plays a pivotal role. Rather than abandoning local ingredients for exotic imports, the modern chef in</w:t>
      </w:r>
      <w:r>
        <w:t xml:space="preserve"> </w:t>
      </w:r>
      <w:r>
        <w:rPr>
          <w:bCs/>
          <w:b/>
        </w:rPr>
        <w:t xml:space="preserve">Kenya Nairobi</w:t>
      </w:r>
      <w:r>
        <w:t xml:space="preserve"> </w:t>
      </w:r>
      <w:r>
        <w:t xml:space="preserve">is increasingly turning to indigenous produce. This includes millets, sorghum, amaranth leaves (Terere), and various local fish species from Lake Victoria.</w:t>
      </w:r>
    </w:p>
    <w:p>
      <w:pPr>
        <w:pStyle w:val="BodyText"/>
      </w:pPr>
      <w:r>
        <w:t xml:space="preserve">This shift is not merely culinary; it is deeply political and economic. By prioritizing locally sourced ingredients, the Chef supports local farmers in Kenya. It reduces the carbon footprint associated with food transport and ensures that the flavor profile of dishes remains authentic to the region. In</w:t>
      </w:r>
      <w:r>
        <w:t xml:space="preserve"> </w:t>
      </w:r>
      <w:r>
        <w:rPr>
          <w:bCs/>
          <w:b/>
        </w:rPr>
        <w:t xml:space="preserve">Kenya Nairobi</w:t>
      </w:r>
      <w:r>
        <w:t xml:space="preserve">, this has led to a renaissance of interest in heritage grains and vegetables, which are now being plated with sophisticated techniques learned through international culinary training.</w:t>
      </w:r>
    </w:p>
    <w:bookmarkEnd w:id="22"/>
    <w:bookmarkStart w:id="23" w:name="X7242e72ae2d9786a3379456daa3fe8e62a4f9d1"/>
    <w:p>
      <w:pPr>
        <w:pStyle w:val="Heading2"/>
      </w:pPr>
      <w:r>
        <w:t xml:space="preserve">Economic Implications and Tourism in Kenya Nairobi</w:t>
      </w:r>
    </w:p>
    <w:p>
      <w:pPr>
        <w:pStyle w:val="FirstParagraph"/>
      </w:pPr>
      <w:r>
        <w:t xml:space="preserve">The role of the Chef extends beyond the kitchen walls. In major metropolitan areas like</w:t>
      </w:r>
      <w:r>
        <w:t xml:space="preserve"> </w:t>
      </w:r>
      <w:r>
        <w:rPr>
          <w:bCs/>
          <w:b/>
        </w:rPr>
        <w:t xml:space="preserve">Kenya Nairobi</w:t>
      </w:r>
      <w:r>
        <w:t xml:space="preserve">, food tourism has become a significant driver of revenue. Travelers are increasingly seeking authentic culinary experiences rather than generic international fare. This has placed the Chef at the center of Kenya's tourism strategy.</w:t>
      </w:r>
    </w:p>
    <w:p>
      <w:pPr>
        <w:numPr>
          <w:ilvl w:val="0"/>
          <w:numId w:val="1001"/>
        </w:numPr>
        <w:pStyle w:val="Compact"/>
      </w:pPr>
      <w:r>
        <w:rPr>
          <w:bCs/>
          <w:b/>
        </w:rPr>
        <w:t xml:space="preserve">Culinary Tourism:</w:t>
      </w:r>
      <w:r>
        <w:t xml:space="preserve"> </w:t>
      </w:r>
      <w:r>
        <w:t xml:space="preserve">Chefs design menus that tell stories about Kenya’s history, geography, and people. A dish might highlight ingredients from the Rift Valley or techniques used by coastal communities.</w:t>
      </w:r>
    </w:p>
    <w:p>
      <w:pPr>
        <w:numPr>
          <w:ilvl w:val="0"/>
          <w:numId w:val="1001"/>
        </w:numPr>
        <w:pStyle w:val="Compact"/>
      </w:pPr>
      <w:r>
        <w:rPr>
          <w:bCs/>
          <w:b/>
        </w:rPr>
        <w:t xml:space="preserve">Skill Development:</w:t>
      </w:r>
      <w:r>
        <w:t xml:space="preserve">The rise of culinary schools in Nairobi has professionalized the workforce. The term "Chef" now implies a level of certification and technical skill that was previously rare in the informal sector.</w:t>
      </w:r>
    </w:p>
    <w:p>
      <w:pPr>
        <w:numPr>
          <w:ilvl w:val="0"/>
          <w:numId w:val="1001"/>
        </w:numPr>
        <w:pStyle w:val="Compact"/>
      </w:pPr>
      <w:r>
        <w:rPr>
          <w:bCs/>
          <w:b/>
        </w:rPr>
        <w:t xml:space="preserve">Employment Opportunities:</w:t>
      </w:r>
      <w:r>
        <w:t xml:space="preserve">A thriving restaurant scene creates jobs not only for chefs but also for waitstaff, sommeliers, and supply chain managers.</w:t>
      </w:r>
    </w:p>
    <w:p>
      <w:pPr>
        <w:pStyle w:val="FirstParagraph"/>
      </w:pPr>
      <w:r>
        <w:t xml:space="preserve">In this context, the Chef is an entrepreneur. They are responsible for branding their establishments as destinations in themselves. A meal at a high-end restaurant in Westlands or Kilimani is often seen as an experience of modern Kenyan identity.</w:t>
      </w:r>
    </w:p>
    <w:bookmarkEnd w:id="23"/>
    <w:bookmarkStart w:id="24" w:name="social-responsibility-and-sustainability"/>
    <w:p>
      <w:pPr>
        <w:pStyle w:val="Heading2"/>
      </w:pPr>
      <w:r>
        <w:t xml:space="preserve">Social Responsibility and Sustainability</w:t>
      </w:r>
    </w:p>
    <w:p>
      <w:pPr>
        <w:pStyle w:val="FirstParagraph"/>
      </w:pPr>
      <w:r>
        <w:t xml:space="preserve">A critical aspect of the modern Chef's role, particularly highlighted in recent academic reports on urban sustainability, is environmental stewardship. In a rapidly growing city like</w:t>
      </w:r>
      <w:r>
        <w:t xml:space="preserve"> </w:t>
      </w:r>
      <w:r>
        <w:rPr>
          <w:bCs/>
          <w:b/>
        </w:rPr>
        <w:t xml:space="preserve">Kenya Nairobi</w:t>
      </w:r>
      <w:r>
        <w:t xml:space="preserve">, waste management and resource conservation are pressing issues. Contemporary literature emphasizes that Chefs must adopt sustainable practices.</w:t>
      </w:r>
    </w:p>
    <w:p>
      <w:pPr>
        <w:pStyle w:val="BodyText"/>
      </w:pPr>
      <w:r>
        <w:t xml:space="preserve">This includes reducing food waste by utilizing every part of an ingredient (nose-to-tail cooking), sourcing from organic farms, and minimizing plastic packaging. The Chef in</w:t>
      </w:r>
      <w:r>
        <w:t xml:space="preserve"> </w:t>
      </w:r>
      <w:r>
        <w:rPr>
          <w:bCs/>
          <w:b/>
        </w:rPr>
        <w:t xml:space="preserve">Kenya Nairobi</w:t>
      </w:r>
      <w:r>
        <w:t xml:space="preserve"> </w:t>
      </w:r>
      <w:r>
        <w:t xml:space="preserve">is increasingly seen as a leader in the green movement within the hospitality industry. By doing so, they educate their patrons about sustainability, influencing consumer behavior beyond just what is served on the plate.</w:t>
      </w:r>
    </w:p>
    <w:bookmarkEnd w:id="24"/>
    <w:bookmarkStart w:id="25" w:name="X10be676dc167979a2a9eb0f711b2d6377fd1037"/>
    <w:p>
      <w:pPr>
        <w:pStyle w:val="Heading2"/>
      </w:pPr>
      <w:r>
        <w:t xml:space="preserve">The Fusion Challenge: Balancing Tradition and Innovation</w:t>
      </w:r>
    </w:p>
    <w:p>
      <w:pPr>
        <w:pStyle w:val="FirstParagraph"/>
      </w:pPr>
      <w:r>
        <w:t xml:space="preserve">One of the most debated topics in culinary literature is fusion cuisine. Critics argue that mixing traditional Kenyan flavors with French or Asian techniques dilutes cultural authenticity. Proponents, however, argue that fusion reflects the reality of a globalized world and attracts younger generations.</w:t>
      </w:r>
    </w:p>
    <w:p>
      <w:pPr>
        <w:pStyle w:val="BodyText"/>
      </w:pPr>
      <w:r>
        <w:t xml:space="preserve">"The true master Chef does not erase tradition but elevates it, making familiar tastes exciting through new textures and presentations."</w:t>
      </w:r>
    </w:p>
    <w:p>
      <w:pPr>
        <w:pStyle w:val="BodyText"/>
      </w:pPr>
      <w:r>
        <w:t xml:space="preserve">In practice, successful chefs in</w:t>
      </w:r>
      <w:r>
        <w:t xml:space="preserve"> </w:t>
      </w:r>
      <w:r>
        <w:rPr>
          <w:bCs/>
          <w:b/>
        </w:rPr>
        <w:t xml:space="preserve">Kenya Nairobi</w:t>
      </w:r>
      <w:r>
        <w:t xml:space="preserve"> </w:t>
      </w:r>
      <w:r>
        <w:t xml:space="preserve">often find a middle ground. They might serve a traditional Nyama Choma but present it with a chimichurri made from local herbs and paired with mashed sweet potatoes instead of fries. This approach respects the core flavors of Kenyan cuisine while adhering to international standards of presentation and service.</w:t>
      </w:r>
    </w:p>
    <w:bookmarkEnd w:id="25"/>
    <w:bookmarkStart w:id="26" w:name="Xc07df71430eb2bc9c5026f5beb221e4632caf6f"/>
    <w:p>
      <w:pPr>
        <w:pStyle w:val="Heading2"/>
      </w:pPr>
      <w:r>
        <w:t xml:space="preserve">Conclusion: The Future of Food in Kenya Nairobi</w:t>
      </w:r>
    </w:p>
    <w:p>
      <w:pPr>
        <w:pStyle w:val="FirstParagraph"/>
      </w:pPr>
      <w:r>
        <w:t xml:space="preserve">The report concludes that the figure of the Chef has evolved from a hidden worker in a commercial kitchen to a public intellectual and cultural icon, particularly in cities like</w:t>
      </w:r>
      <w:r>
        <w:t xml:space="preserve"> </w:t>
      </w:r>
      <w:r>
        <w:rPr>
          <w:bCs/>
          <w:b/>
        </w:rPr>
        <w:t xml:space="preserve">Kenya Nairobi</w:t>
      </w:r>
      <w:r>
        <w:t xml:space="preserve">. The literature reviewed indicates that this evolution is driven by three main forces: the global interest in African cuisine, the economic benefits of tourism, and the social responsibility of sustainability.</w:t>
      </w:r>
    </w:p>
    <w:p>
      <w:pPr>
        <w:pStyle w:val="BodyText"/>
      </w:pPr>
      <w:r>
        <w:t xml:space="preserve">For students, researchers, or industry professionals studying this topic in Kenya Nairobi, it is clear that the Chef is no longer just someone who cooks food. They are curators of culture, economists who support local agriculture, and environmentalists protecting natural resources. The future of culinary arts in</w:t>
      </w:r>
      <w:r>
        <w:t xml:space="preserve"> </w:t>
      </w:r>
      <w:r>
        <w:rPr>
          <w:bCs/>
          <w:b/>
        </w:rPr>
        <w:t xml:space="preserve">Kenya Nairobi</w:t>
      </w:r>
      <w:r>
        <w:t xml:space="preserve"> </w:t>
      </w:r>
      <w:r>
        <w:t xml:space="preserve">depends heavily on the ability of these chefs to continue this delicate balance between honoring the past and innovating for the future.</w:t>
      </w:r>
    </w:p>
    <w:p>
      <w:pPr>
        <w:pStyle w:val="BodyText"/>
      </w:pPr>
      <w:r>
        <w:t xml:space="preserve">In summary, any comprehensive analysis of food culture in modern Africa must place the Chef at its center. In Kenya Nairobi, they are weaving a new narrative for Kenyan cuisine—one that is vibrant, sustainable, and deeply proud of its origins while confidently stepping onto the world stage.</w:t>
      </w:r>
    </w:p>
    <w:p>
      <w:r>
        <w:pict>
          <v:rect style="width:0;height:1.5pt" o:hralign="center" o:hrstd="t" o:hr="t"/>
        </w:pict>
      </w:r>
    </w:p>
    <w:p>
      <w:pPr>
        <w:pStyle w:val="FirstParagraph"/>
      </w:pPr>
      <w:r>
        <w:rPr>
          <w:iCs/>
          <w:i/>
        </w:rPr>
        <w:t xml:space="preserve">Note: This report synthesizes general trends in African culinary studies and urban sociology relevant to the context of Kenya Nairobi. Specific book titles referenced here represent a collective body of work rather than a single text, reflecting the interdisciplinary nature of modern food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A Comprehensive Book Report for the Culinary Landscape of Kenya Nairobi</dc:title>
  <dc:creator/>
  <dc:language>en</dc:language>
  <cp:keywords/>
  <dcterms:created xsi:type="dcterms:W3CDTF">2026-07-29T12:41:23Z</dcterms:created>
  <dcterms:modified xsi:type="dcterms:W3CDTF">2026-07-29T12:41:23Z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