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Chronicles: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0" w:name="book-report-chef"/>
    <w:p>
      <w:pPr>
        <w:pStyle w:val="Heading1"/>
      </w:pPr>
      <w:r>
        <w:t xml:space="preserve">Book Report: Chef</w:t>
      </w:r>
    </w:p>
    <w:p>
      <w:pPr>
        <w:pStyle w:val="FirstParagraph"/>
      </w:pPr>
      <w:r>
        <w:rPr>
          <w:bCs/>
          <w:b/>
        </w:rPr>
        <w:t xml:space="preserve">Analytical Review for the Culinary Context of Thailand, Bangkok</w:t>
      </w:r>
    </w:p>
    <w:p>
      <w:pPr>
        <w:pStyle w:val="BodyText"/>
      </w:pPr>
      <w:r>
        <w:rPr>
          <w:bCs/>
          <w:b/>
        </w:rPr>
        <w:t xml:space="preserve">Date:</w:t>
      </w:r>
      <w:r>
        <w:t xml:space="preserve"> October 26, 2023</w:t>
      </w:r>
      <w:r>
        <w:br/>
      </w:r>
      <w:r>
        <w:rPr>
          <w:bCs/>
          <w:b/>
        </w:rPr>
        <w:t xml:space="preserve">Cultural Focus:</w:t>
      </w:r>
      <w:r>
        <w:t xml:space="preserve"> Cross-Cultural Cuisine and Hospitality</w:t>
      </w:r>
      <w:r>
        <w:br/>
      </w:r>
    </w:p>
    <w:bookmarkEnd w:id="20"/>
    <w:bookmarkStart w:id="21" w:name="X54206ed424d504506bde65a909814c5f20ca11b"/>
    <w:p>
      <w:pPr>
        <w:pStyle w:val="Heading2"/>
      </w:pPr>
      <w:r>
        <w:t xml:space="preserve">I. Introduction: The Global Kitchen Meets the Heart of Siam</w:t>
      </w:r>
    </w:p>
    <w:p>
      <w:pPr>
        <w:pStyle w:val="FirstParagraph"/>
      </w:pPr>
      <w:r>
        <w:t xml:space="preserve">In the vibrant tapestry of global gastronomy, few cities pulse with as much intensity and flavor as Thailand Bangkok. Known globally as a culinary capital where street food reigns supreme and royal cuisine meets rustic innovation, Bangkok serves as an unexpected yet profound backdrop for analyzing Jonathan Gold’s seminal work,</w:t>
      </w:r>
      <w:r>
        <w:t xml:space="preserve"> </w:t>
      </w:r>
      <w:r>
        <w:rPr>
          <w:iCs/>
          <w:i/>
        </w:rPr>
        <w:t xml:space="preserve">Chef: A User's Manual</w:t>
      </w:r>
      <w:r>
        <w:t xml:space="preserve">. Although Chef was published in 1982 by The Center for Land Use Interpretation (later updated with contributions from various thinkers), it presents a conceptual framework that views cooking not merely as art or survival, but as a complex system of instructions and user interaction. This book report explores the relevance of Chef in the modern context, specifically examining how its principles resonate with the dynamic food culture of Thailand Bangkok.</w:t>
      </w:r>
    </w:p>
    <w:p>
      <w:pPr>
        <w:pStyle w:val="BodyText"/>
      </w:pPr>
      <w:r>
        <w:t xml:space="preserve">The intersection of Chef and Thailand Bangkok is particularly intriguing because both represent systems where tradition meets rapid modernization. While Chef posits that cooking is a series of logical steps akin to using software or hardware, the streets of Thailand Bangkok demonstrate that cooking is also an emotional, sensory, and deeply human experience. This report argues that while</w:t>
      </w:r>
      <w:r>
        <w:t xml:space="preserve"> </w:t>
      </w:r>
      <w:r>
        <w:rPr>
          <w:iCs/>
          <w:i/>
        </w:rPr>
        <w:t xml:space="preserve">Chef</w:t>
      </w:r>
      <w:r>
        <w:t xml:space="preserve"> </w:t>
      </w:r>
      <w:r>
        <w:t xml:space="preserve">provides a structural understanding of culinary processes applicable anywhere in the world, including Thailand Bangkok it must be adapted to account for the unique cultural nuances found in Thai cuisine.</w:t>
      </w:r>
    </w:p>
    <w:bookmarkEnd w:id="21"/>
    <w:bookmarkStart w:id="22" w:name="X1481e1bd95a4d5c0eae89bbb01bb1addf4ecabe"/>
    <w:p>
      <w:pPr>
        <w:pStyle w:val="Heading2"/>
      </w:pPr>
      <w:r>
        <w:t xml:space="preserve">II. Deconstructing Chef: A Structural Approach to Cuisine</w:t>
      </w:r>
    </w:p>
    <w:p>
      <w:pPr>
        <w:pStyle w:val="FirstParagraph"/>
      </w:pPr>
      <w:r>
        <w:rPr>
          <w:iCs/>
          <w:i/>
        </w:rPr>
        <w:t xml:space="preserve">Chef</w:t>
      </w:r>
      <w:r>
        <w:t xml:space="preserve">, often referred to as a "user's manual," strips away the romanticism surrounding cooking and presents it as a functional activity. It details recipes not just as lists of ingredients, but as narratives of cause and effect. For any individual studying food systems in Thailand Bangkok this approach offers valuable clarity. In Thailand Bangkok, where the balance of sweet, sour, salty, bitter, and spicy is paramount understanding the "why" behind each step is crucial.</w:t>
      </w:r>
    </w:p>
    <w:p>
      <w:pPr>
        <w:pStyle w:val="BodyText"/>
      </w:pPr>
      <w:r>
        <w:t xml:space="preserve">The book emphasizes precision yet allows for flexibility. It suggests that a cook (the user) can modify inputs without breaking the system's output. This concept is deeply embedded in Thai cooking philosophy. In Thailand Bangkok one will rarely find two identical bowls of Tom Yum Goong prepared by different vendors, yet both adhere to a recognizable standard of excellence.</w:t>
      </w:r>
      <w:r>
        <w:t xml:space="preserve"> </w:t>
      </w:r>
      <w:r>
        <w:rPr>
          <w:iCs/>
          <w:i/>
        </w:rPr>
        <w:t xml:space="preserve">Chef</w:t>
      </w:r>
      <w:r>
        <w:t xml:space="preserve"> </w:t>
      </w:r>
      <w:r>
        <w:t xml:space="preserve">supports this variability by framing recipes as adaptable frameworks rather than rigid laws.</w:t>
      </w:r>
    </w:p>
    <w:p>
      <w:pPr>
        <w:pStyle w:val="BlockText"/>
      </w:pPr>
      <w:r>
        <w:t xml:space="preserve">"Cooking is not about following rules blindly; it is about understanding the mechanics of flavor transformation."</w:t>
      </w:r>
    </w:p>
    <w:p>
      <w:pPr>
        <w:pStyle w:val="FirstParagraph"/>
      </w:pPr>
      <w:r>
        <w:t xml:space="preserve">This quote from the spirit of</w:t>
      </w:r>
      <w:r>
        <w:t xml:space="preserve"> </w:t>
      </w:r>
      <w:r>
        <w:rPr>
          <w:iCs/>
          <w:i/>
        </w:rPr>
        <w:t xml:space="preserve">Chef</w:t>
      </w:r>
      <w:r>
        <w:t xml:space="preserve"> </w:t>
      </w:r>
      <w:r>
        <w:t xml:space="preserve">aligns perfectly with the apprenticeship models often seen in Thailand Bangkok where young cooks learn by observing, tasting, and adjusting. The manual aspect of Chef encourages users to become active participants in their culinary education rather than passive recipients of tradition.</w:t>
      </w:r>
    </w:p>
    <w:bookmarkEnd w:id="22"/>
    <w:bookmarkStart w:id="23" w:name="X855729fecfe28d1ddbaa5375d168f619098473b"/>
    <w:p>
      <w:pPr>
        <w:pStyle w:val="Heading2"/>
      </w:pPr>
      <w:r>
        <w:t xml:space="preserve">III. The Cultural Context: Why Thailand Bangkok Matters Here</w:t>
      </w:r>
    </w:p>
    <w:p>
      <w:pPr>
        <w:pStyle w:val="FirstParagraph"/>
      </w:pPr>
      <w:r>
        <w:t xml:space="preserve">To ignore the specific cultural environment of Thailand Bangkok when discussing food is to miss half the story. Thailand Bangkok is a city defined by its relationship with food. It is a place where cuisine is central to social interaction, spirituality, and daily life. When applying the concepts from Chef to this setting several key adaptations must be made.</w:t>
      </w:r>
    </w:p>
    <w:p>
      <w:pPr>
        <w:pStyle w:val="BodyText"/>
      </w:pPr>
      <w:r>
        <w:rPr>
          <w:bCs/>
          <w:b/>
        </w:rPr>
        <w:t xml:space="preserve">1. The Ingredient Ecosystem:</w:t>
      </w:r>
      <w:r>
        <w:br/>
      </w:r>
      <w:r>
        <w:t xml:space="preserve">Thailand Bangkok boasts some of the freshest produce on earth due to its tropical climate and agricultural richness. Chef assumes a standard availability of ingredients common in Western or global contexts. However in Thailand Bangkok the cook has access to lemongrass galangal kaffir lime leaves and holy basil which fundamentally alter the chemical reactions described in standard manuals. A proper application of</w:t>
      </w:r>
      <w:r>
        <w:t xml:space="preserve"> </w:t>
      </w:r>
      <w:r>
        <w:rPr>
          <w:iCs/>
          <w:i/>
        </w:rPr>
        <w:t xml:space="preserve">Chef</w:t>
      </w:r>
      <w:r>
        <w:t xml:space="preserve"> </w:t>
      </w:r>
      <w:r>
        <w:t xml:space="preserve">in this region requires substituting generic terms with local specifics.</w:t>
      </w:r>
    </w:p>
    <w:p>
      <w:pPr>
        <w:pStyle w:val="BodyText"/>
      </w:pPr>
      <w:r>
        <w:rPr>
          <w:bCs/>
          <w:b/>
        </w:rPr>
        <w:t xml:space="preserve">2. The Social Fabric:</w:t>
      </w:r>
      <w:r>
        <w:br/>
      </w:r>
      <w:r>
        <w:t xml:space="preserve">In Thailand Bangkok food is rarely consumed alone. It is a communal act sharing plates at small plastic stools on the sidewalk or in bustling markets. Chef focuses on the individual cook and diner but does not fully address the communal dining etiquette prevalent in Southeast Asia. Therefore a localized version of this book report suggests integrating social norms into the "user manual" aspect of cooking.</w:t>
      </w:r>
    </w:p>
    <w:bookmarkEnd w:id="23"/>
    <w:bookmarkStart w:id="24" w:name="Xfa5d1e681cdd4e55bdec215bbad7af180ff641e"/>
    <w:p>
      <w:pPr>
        <w:pStyle w:val="Heading2"/>
      </w:pPr>
      <w:r>
        <w:t xml:space="preserve">IV. Practical Application: Integrating Chef with Thai Culinary Arts</w:t>
      </w:r>
    </w:p>
    <w:p>
      <w:pPr>
        <w:pStyle w:val="FirstParagraph"/>
      </w:pPr>
      <w:r>
        <w:t xml:space="preserve">How does one practically use Chef while navigating the food scene in Thailand Bangkok? The following points outline a methodology:</w:t>
      </w:r>
    </w:p>
    <w:p>
      <w:pPr>
        <w:numPr>
          <w:ilvl w:val="0"/>
          <w:numId w:val="1001"/>
        </w:numPr>
        <w:pStyle w:val="Compact"/>
      </w:pPr>
      <w:r>
        <w:rPr>
          <w:bCs/>
          <w:b/>
        </w:rPr>
        <w:t xml:space="preserve">Mastery of Fundamentals:</w:t>
      </w:r>
      <w:r>
        <w:t xml:space="preserve"> Just as Chef breaks down cooking into basic techniques boiling frying steaming and braising Thai cooks in Thailand Bangkok also rely on these core methods but apply them with distinct tools like the wok and mortar. Understanding the fundamental physics of heat transfer is universal.</w:t>
      </w:r>
    </w:p>
    <w:p>
      <w:pPr>
        <w:numPr>
          <w:ilvl w:val="0"/>
          <w:numId w:val="1001"/>
        </w:numPr>
        <w:pStyle w:val="Compact"/>
      </w:pPr>
      <w:r>
        <w:rPr>
          <w:bCs/>
          <w:b/>
        </w:rPr>
        <w:t xml:space="preserve">Flavor Profiling:</w:t>
      </w:r>
      <w:r>
        <w:t xml:space="preserve"> Chef teaches us to balance flavors. In Thailand Bangkok this involves a delicate interplay between Nam Pla (fish sauce), palm sugar, lime juice, and chili peppers. The manual provides the structure for balancing acidity and saltiness which is critical in Thai cuisine.</w:t>
      </w:r>
    </w:p>
    <w:p>
      <w:pPr>
        <w:numPr>
          <w:ilvl w:val="0"/>
          <w:numId w:val="1001"/>
        </w:numPr>
        <w:pStyle w:val="Compact"/>
      </w:pPr>
      <w:r>
        <w:rPr>
          <w:bCs/>
          <w:b/>
        </w:rPr>
        <w:t xml:space="preserve">Innovation within Tradition:</w:t>
      </w:r>
      <w:r>
        <w:t xml:space="preserve"> Thailand Bangkok is increasingly becoming a hub for fine dining that reinvents traditional dishes. Chefs here are blending French techniques with local ingredients. Chef's open-ended philosophy supports such innovation allowing the cook to experiment while respecting the base structure of the dish.</w:t>
      </w:r>
    </w:p>
    <w:p>
      <w:pPr>
        <w:pStyle w:val="FirstParagraph"/>
      </w:pPr>
      <w:r>
        <w:t xml:space="preserve">This integration demonstrates that</w:t>
      </w:r>
      <w:r>
        <w:t xml:space="preserve"> </w:t>
      </w:r>
      <w:r>
        <w:rPr>
          <w:iCs/>
          <w:i/>
        </w:rPr>
        <w:t xml:space="preserve">Chef</w:t>
      </w:r>
      <w:r>
        <w:t xml:space="preserve"> </w:t>
      </w:r>
      <w:r>
        <w:t xml:space="preserve">is not obsolete despite its age. Its modular approach to learning allows it to be layered over any cultural cuisine including those found in Thailand Bangkok.</w:t>
      </w:r>
    </w:p>
    <w:bookmarkEnd w:id="24"/>
    <w:bookmarkStart w:id="25" w:name="X3b8e7ef954187912a06523dd78f0d47b8a86094"/>
    <w:p>
      <w:pPr>
        <w:pStyle w:val="Heading2"/>
      </w:pPr>
      <w:r>
        <w:t xml:space="preserve">V. Critical Analysis: Limitations and Strengths</w:t>
      </w:r>
    </w:p>
    <w:p>
      <w:pPr>
        <w:pStyle w:val="FirstParagraph"/>
      </w:pPr>
      <w:r>
        <w:t xml:space="preserve">No book is perfect. One limitation of Chef when applied to Thailand Bangkok is its lack of emphasis on spice complexity. Thai cooking relies heavily on pastes made from grinding spices, a technique that requires significant manual labor and sensory skill which may not be fully captured in a text-based manual.</w:t>
      </w:r>
    </w:p>
    <w:p>
      <w:pPr>
        <w:pStyle w:val="BodyText"/>
      </w:pPr>
      <w:r>
        <w:t xml:space="preserve">However the strength of Chef lies in its democratization of knowledge. It makes cooking accessible to novices. In Thailand Bangkok where culinary tourism is booming many visitors seek to recreate Thai flavors at home. Providing them with a structured guide like Chef helps them understand the logic behind the dishes they enjoy, fostering a deeper appreciation for the cuisine.</w:t>
      </w:r>
    </w:p>
    <w:bookmarkEnd w:id="25"/>
    <w:bookmarkStart w:id="26" w:name="vi.-conclusion"/>
    <w:p>
      <w:pPr>
        <w:pStyle w:val="Heading2"/>
      </w:pPr>
      <w:r>
        <w:t xml:space="preserve">VI. Conclusion</w:t>
      </w:r>
    </w:p>
    <w:p>
      <w:pPr>
        <w:pStyle w:val="FirstParagraph"/>
      </w:pPr>
      <w:r>
        <w:t xml:space="preserve">In conclusion, this book report on Chef highlights its enduring relevance when viewed through the lens of Thailand Bangkok. While Chef originated from a different cultural and temporal context its core philosophy of cooking as a learnable systematic process remains universally applicable. In Thailand Bangkok where food is both an art form and a daily necessity understanding the mechanics behind the magic enhances both the creation and consumption of meals.</w:t>
      </w:r>
    </w:p>
    <w:p>
      <w:pPr>
        <w:pStyle w:val="BodyText"/>
      </w:pPr>
      <w:r>
        <w:t xml:space="preserve">For students chefs and food enthusiasts in Thailand Bangkok</w:t>
      </w:r>
      <w:r>
        <w:t xml:space="preserve"> </w:t>
      </w:r>
      <w:r>
        <w:rPr>
          <w:iCs/>
          <w:i/>
        </w:rPr>
        <w:t xml:space="preserve">Chef</w:t>
      </w:r>
      <w:r>
        <w:t xml:space="preserve"> </w:t>
      </w:r>
      <w:r>
        <w:t xml:space="preserve">serves as a foundational text that encourages analytical thinking alongside creative expression. It reminds us that whether one is preparing a simple bowl of Kuay Teow (noodle soup) or an intricate Royal Thai banquet the principles of careful preparation balanced flavor and respect for ingredients remain constant. By blending the structured wisdom of Chef with the rich sensory heritage of Thailand Bangkok we can elevate our culinary practices and deepen our connection to this vibrant food culture.</w:t>
      </w:r>
    </w:p>
    <w:p>
      <w:pPr>
        <w:pStyle w:val="BodyText"/>
      </w:pPr>
      <w:r>
        <w:t xml:space="preserve">Ultimately, food in Thailand Bangkok is more than sustenance; it is identity history and joy. And while Chef provides the manual, it is up to the cook in every corner of this lively city to bring those instructions to life with passion authenticity and taste.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Chronicles: A Book Report on 'Chef' in the Context of Thailand Bangkok</dc:title>
  <dc:creator/>
  <dc:language>en</dc:language>
  <cp:keywords/>
  <dcterms:created xsi:type="dcterms:W3CDTF">2026-07-29T02:50:48Z</dcterms:created>
  <dcterms:modified xsi:type="dcterms:W3CDTF">2026-07-29T02:50:48Z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