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Analyzing</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5f544e14c7473c8ab45a0abe6b053018723b659"/>
    <w:p>
      <w:pPr>
        <w:pStyle w:val="Heading1"/>
      </w:pPr>
      <w:r>
        <w:t xml:space="preserve">Book Report: The Culinary Architect – Understanding the Chef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Hospitality Management Department</w:t>
      </w:r>
      <w:r>
        <w:br/>
      </w:r>
      <w:r>
        <w:rPr>
          <w:bCs/>
          <w:b/>
        </w:rPr>
        <w:t xml:space="preserve">From:</w:t>
      </w:r>
      <w:r>
        <w:t xml:space="preserve"> </w:t>
      </w:r>
      <w:r>
        <w:t xml:space="preserve">Senior Analyst</w:t>
      </w:r>
      <w:r>
        <w:br/>
      </w:r>
      <w:r>
        <w:rPr>
          <w:bCs/>
          <w:b/>
        </w:rPr>
        <w:t xml:space="preserve">Subject:</w:t>
      </w:r>
      <w:r>
        <w:t xml:space="preserve"> </w:t>
      </w:r>
      <w:r>
        <w:t xml:space="preserve">Comprehensive Analysis of the Chef’s Role within the Context of United Arab Emirates Dubai</w:t>
      </w:r>
    </w:p>
    <w:bookmarkStart w:id="20" w:name="X9ec60335103f1beb4dc1cddadb24d6e9b7d1d5c"/>
    <w:p>
      <w:pPr>
        <w:pStyle w:val="Heading2"/>
      </w:pPr>
      <w:r>
        <w:t xml:space="preserve">I. Introduction: The Cultural Intersection</w:t>
      </w:r>
    </w:p>
    <w:p>
      <w:pPr>
        <w:pStyle w:val="FirstParagraph"/>
      </w:pPr>
      <w:r>
        <w:t xml:space="preserve">In the dynamic landscape of modern gastronomy, few locations offer a more compelling case study for culinary evolution than Dubai. Within this global metropolis, the figure of the</w:t>
      </w:r>
      <w:r>
        <w:t xml:space="preserve"> </w:t>
      </w:r>
      <w:r>
        <w:rPr>
          <w:bCs/>
          <w:b/>
        </w:rPr>
        <w:t xml:space="preserve">Chef</w:t>
      </w:r>
      <w:r>
        <w:t xml:space="preserve"> </w:t>
      </w:r>
      <w:r>
        <w:t xml:space="preserve">transcends mere food preparation; they act as cultural ambassadors and economic drivers. This report serves as a critical examination of how culinary professionals operate within</w:t>
      </w:r>
      <w:r>
        <w:t xml:space="preserve"> </w:t>
      </w:r>
      <w:r>
        <w:rPr>
          <w:bCs/>
          <w:b/>
        </w:rPr>
        <w:t xml:space="preserve">United Arab Emirates Dubai</w:t>
      </w:r>
      <w:r>
        <w:t xml:space="preserve">, analyzing the unique blend of tradition, innovation, and international influence that defines the region's dining scene. The purpose of this document is to deconstruct the multifaceted role of a chef in this specific geographic and cultural context, highlighting why understanding these dynamics is essential for anyone involved in the hospitality sector.</w:t>
      </w:r>
    </w:p>
    <w:bookmarkEnd w:id="20"/>
    <w:bookmarkStart w:id="21" w:name="X31095e2dd174725ee874502b2804ae06fb3ac2b"/>
    <w:p>
      <w:pPr>
        <w:pStyle w:val="Heading2"/>
      </w:pPr>
      <w:r>
        <w:t xml:space="preserve">II. Historical Context: From Bedouin Roots to Global Hub</w:t>
      </w:r>
    </w:p>
    <w:p>
      <w:pPr>
        <w:pStyle w:val="FirstParagraph"/>
      </w:pPr>
      <w:r>
        <w:t xml:space="preserve">To fully appreciate the contemporary position of a</w:t>
      </w:r>
      <w:r>
        <w:t xml:space="preserve"> </w:t>
      </w:r>
      <w:r>
        <w:rPr>
          <w:bCs/>
          <w:b/>
        </w:rPr>
        <w:t xml:space="preserve">Chef</w:t>
      </w:r>
      <w:r>
        <w:t xml:space="preserve">, one must first understand the historical backdrop of</w:t>
      </w:r>
      <w:r>
        <w:t xml:space="preserve"> </w:t>
      </w:r>
      <w:r>
        <w:rPr>
          <w:bCs/>
          <w:b/>
        </w:rPr>
        <w:t xml:space="preserve">United Arab Emirates Dubai</w:t>
      </w:r>
      <w:r>
        <w:t xml:space="preserve">. Historically, Emirati cuisine was rooted in simplicity, relying on local ingredients such as dates, fish from the Persian Gulf, camel meat, and aromatic spices like cardamom and saffron. The traditional role of food preparation was a communal activity rather than a specialized profession. However, with the rapid modernization of</w:t>
      </w:r>
      <w:r>
        <w:t xml:space="preserve"> </w:t>
      </w:r>
      <w:r>
        <w:rPr>
          <w:bCs/>
          <w:b/>
        </w:rPr>
        <w:t xml:space="preserve">United Arab Emirates Dubai</w:t>
      </w:r>
      <w:r>
        <w:t xml:space="preserve"> </w:t>
      </w:r>
      <w:r>
        <w:t xml:space="preserve">over the past few decades, this dynamic has shifted dramatically. The city has transformed into a cosmopolitan hub where millions of expatriates reside alongside locals. Consequently, the role of the</w:t>
      </w:r>
      <w:r>
        <w:t xml:space="preserve"> </w:t>
      </w:r>
      <w:r>
        <w:rPr>
          <w:bCs/>
          <w:b/>
        </w:rPr>
        <w:t xml:space="preserve">Chef</w:t>
      </w:r>
      <w:r>
        <w:t xml:space="preserve"> </w:t>
      </w:r>
      <w:r>
        <w:t xml:space="preserve">in</w:t>
      </w:r>
      <w:r>
        <w:t xml:space="preserve"> </w:t>
      </w:r>
      <w:r>
        <w:rPr>
          <w:bCs/>
          <w:b/>
        </w:rPr>
        <w:t xml:space="preserve">United Arab Emirates Dubai</w:t>
      </w:r>
      <w:r>
        <w:t xml:space="preserve"> </w:t>
      </w:r>
      <w:r>
        <w:t xml:space="preserve">has evolved from preserving simple heritage recipes to mastering complex international cuisines while simultaneously innovating on traditional Emirati dishes.</w:t>
      </w:r>
    </w:p>
    <w:bookmarkEnd w:id="21"/>
    <w:bookmarkStart w:id="22" w:name="iii.-the-chef-as-a-cultural-synthesizer"/>
    <w:p>
      <w:pPr>
        <w:pStyle w:val="Heading2"/>
      </w:pPr>
      <w:r>
        <w:t xml:space="preserve">III. The Chef as a Cultural Synthesizer</w:t>
      </w:r>
    </w:p>
    <w:p>
      <w:pPr>
        <w:pStyle w:val="FirstParagraph"/>
      </w:pPr>
      <w:r>
        <w:t xml:space="preserve">In the context of this report, it is crucial to define the modern</w:t>
      </w:r>
      <w:r>
        <w:t xml:space="preserve"> </w:t>
      </w:r>
      <w:r>
        <w:rPr>
          <w:bCs/>
          <w:b/>
        </w:rPr>
        <w:t xml:space="preserve">Chef</w:t>
      </w:r>
      <w:r>
        <w:t xml:space="preserve"> </w:t>
      </w:r>
      <w:r>
        <w:t xml:space="preserve">in</w:t>
      </w:r>
      <w:r>
        <w:t xml:space="preserve"> </w:t>
      </w:r>
      <w:r>
        <w:rPr>
          <w:bCs/>
          <w:b/>
        </w:rPr>
        <w:t xml:space="preserve">United Arab Emirates Dubai</w:t>
      </w:r>
      <w:r>
        <w:t xml:space="preserve"> </w:t>
      </w:r>
      <w:r>
        <w:t xml:space="preserve">not merely as a cook, but as a cultural synthesizer. Due to the diverse demographic makeup of the city, which includes populations from South Asia, Europe, East Asia, and North Africa, a successful chef must possess an expansive palate and deep cultural sensitivity. In</w:t>
      </w:r>
      <w:r>
        <w:t xml:space="preserve"> </w:t>
      </w:r>
      <w:r>
        <w:rPr>
          <w:bCs/>
          <w:b/>
        </w:rPr>
        <w:t xml:space="preserve">United Arab Emirates Dubai</w:t>
      </w:r>
      <w:r>
        <w:t xml:space="preserve">, chefs are tasked with creating menus that resonate with a global audience while respecting local Islamic dietary laws (Halal) and cultural norms. This requires a delicate balance. For instance, a prominent</w:t>
      </w:r>
      <w:r>
        <w:t xml:space="preserve"> </w:t>
      </w:r>
      <w:r>
        <w:rPr>
          <w:bCs/>
          <w:b/>
        </w:rPr>
        <w:t xml:space="preserve">Chef</w:t>
      </w:r>
      <w:r>
        <w:t xml:space="preserve"> </w:t>
      </w:r>
      <w:r>
        <w:t xml:space="preserve">in this region might reinterpret classic French techniques using locally sourced Emirati dates and camel meat, thereby creating a fusion cuisine that is distinctly representative of</w:t>
      </w:r>
      <w:r>
        <w:t xml:space="preserve"> </w:t>
      </w:r>
      <w:r>
        <w:rPr>
          <w:bCs/>
          <w:b/>
        </w:rPr>
        <w:t xml:space="preserve">United Arab Emirates Dubai</w:t>
      </w:r>
      <w:r>
        <w:t xml:space="preserve">.</w:t>
      </w:r>
    </w:p>
    <w:bookmarkEnd w:id="22"/>
    <w:bookmarkStart w:id="23" w:name="X34c9851b87b0b273987e6fcd33ca424da53c0b8"/>
    <w:p>
      <w:pPr>
        <w:pStyle w:val="Heading2"/>
      </w:pPr>
      <w:r>
        <w:t xml:space="preserve">IV. Operational Challenges and Culinary Excellence</w:t>
      </w:r>
    </w:p>
    <w:p>
      <w:pPr>
        <w:pStyle w:val="FirstParagraph"/>
      </w:pPr>
      <w:r>
        <w:t xml:space="preserve">The operational environment for a chef in this region presents unique challenges. The extreme summer temperatures in the United Arab Emirates dictate lifestyle and dining habits, often leading to peak activity during cooler months or indoors in heavily climate-controlled luxury venues. Therefore, a skilled</w:t>
      </w:r>
      <w:r>
        <w:t xml:space="preserve"> </w:t>
      </w:r>
      <w:r>
        <w:rPr>
          <w:bCs/>
          <w:b/>
        </w:rPr>
        <w:t xml:space="preserve">Chef</w:t>
      </w:r>
      <w:r>
        <w:t xml:space="preserve"> </w:t>
      </w:r>
      <w:r>
        <w:t xml:space="preserve">in Dubai must be adept at creating high-impact dishes that appeal to diners seeking comfort and novelty regardless of the external weather. Furthermore, the supply chain for premium ingredients has been streamlined through advanced logistics, allowing chefs in</w:t>
      </w:r>
      <w:r>
        <w:t xml:space="preserve"> </w:t>
      </w:r>
      <w:r>
        <w:rPr>
          <w:bCs/>
          <w:b/>
        </w:rPr>
        <w:t xml:space="preserve">United Arab Emirates Dubai</w:t>
      </w:r>
      <w:r>
        <w:t xml:space="preserve"> </w:t>
      </w:r>
      <w:r>
        <w:t xml:space="preserve">access to global produce year-round. This accessibility has raised the bar for culinary excellence. The expectation from patrons in this highly competitive market is not just satisfaction, but spectacle and innovation.</w:t>
      </w:r>
    </w:p>
    <w:bookmarkEnd w:id="23"/>
    <w:bookmarkStart w:id="24" w:name="v.-economic-impact-and-tourism-synergy"/>
    <w:p>
      <w:pPr>
        <w:pStyle w:val="Heading2"/>
      </w:pPr>
      <w:r>
        <w:t xml:space="preserve">V. Economic Impact and Tourism Synergy</w:t>
      </w:r>
    </w:p>
    <w:p>
      <w:pPr>
        <w:pStyle w:val="FirstParagraph"/>
      </w:pPr>
      <w:r>
        <w:t xml:space="preserve">The economic significance of the culinary sector in United Arab Emirates cannot be overstated, particularly within Dubai’s tourism strategy. The city actively markets itself as a gastronomic destination, hosting world-class food festivals and attracting Michelin-starred establishments. In this ecosystem, the</w:t>
      </w:r>
      <w:r>
        <w:t xml:space="preserve"> </w:t>
      </w:r>
      <w:r>
        <w:rPr>
          <w:bCs/>
          <w:b/>
        </w:rPr>
        <w:t xml:space="preserve">Chef</w:t>
      </w:r>
      <w:r>
        <w:t xml:space="preserve"> </w:t>
      </w:r>
      <w:r>
        <w:t xml:space="preserve">becomes a brand ambassador. A renowned chef can drive tourism to specific hotels or districts in</w:t>
      </w:r>
      <w:r>
        <w:t xml:space="preserve"> </w:t>
      </w:r>
      <w:r>
        <w:rPr>
          <w:bCs/>
          <w:b/>
        </w:rPr>
        <w:t xml:space="preserve">United Arab Emirates Dubai</w:t>
      </w:r>
      <w:r>
        <w:t xml:space="preserve">. Conversely, the infrastructure of Dubai supports chefs through state-of-the-art kitchens and rigorous safety standards enforced by local authorities like the Department of Economy and Tourism (DET). This symbiotic relationship ensures that culinary talent thrives, contributing significantly to the city's non-oil economic growth. The reputation of</w:t>
      </w:r>
      <w:r>
        <w:t xml:space="preserve"> </w:t>
      </w:r>
      <w:r>
        <w:rPr>
          <w:bCs/>
          <w:b/>
        </w:rPr>
        <w:t xml:space="preserve">United Arab Emirates Dubai</w:t>
      </w:r>
      <w:r>
        <w:t xml:space="preserve"> </w:t>
      </w:r>
      <w:r>
        <w:t xml:space="preserve">as a foodie paradise is directly correlated with the quality and visibility of its leading chefs.</w:t>
      </w:r>
    </w:p>
    <w:bookmarkEnd w:id="24"/>
    <w:bookmarkStart w:id="25" w:name="vi.-sustainability-and-future-outlook"/>
    <w:p>
      <w:pPr>
        <w:pStyle w:val="Heading2"/>
      </w:pPr>
      <w:r>
        <w:t xml:space="preserve">VI. Sustainability and Future Outlook</w:t>
      </w:r>
    </w:p>
    <w:p>
      <w:pPr>
        <w:pStyle w:val="FirstParagraph"/>
      </w:pPr>
      <w:r>
        <w:t xml:space="preserve">Moving forward, the role of the chef in this region is increasingly defined by sustainability. There is a growing emphasis on local sourcing to reduce carbon footprints, particularly regarding seafood from sustainable fisheries and agriculture projects within the Emirates. Chefs are now expected to lead initiatives that promote food security and waste reduction. In</w:t>
      </w:r>
      <w:r>
        <w:t xml:space="preserve"> </w:t>
      </w:r>
      <w:r>
        <w:rPr>
          <w:bCs/>
          <w:b/>
        </w:rPr>
        <w:t xml:space="preserve">United Arab Emirates Dubai</w:t>
      </w:r>
      <w:r>
        <w:t xml:space="preserve">, government initiatives such as the Dubai Food Security Strategy encourage chefs to innovate with alternative proteins and vertical farming produce. Thus, the modern chef is not only an artist but also a steward of resources, ensuring that the culinary legacy of</w:t>
      </w:r>
      <w:r>
        <w:t xml:space="preserve"> </w:t>
      </w:r>
      <w:r>
        <w:rPr>
          <w:bCs/>
          <w:b/>
        </w:rPr>
        <w:t xml:space="preserve">United Arab Emirates Dubai</w:t>
      </w:r>
      <w:r>
        <w:t xml:space="preserve"> </w:t>
      </w:r>
      <w:r>
        <w:t xml:space="preserve">remains viable for future generations.</w:t>
      </w:r>
    </w:p>
    <w:bookmarkEnd w:id="25"/>
    <w:bookmarkStart w:id="26" w:name="vii.-conclusion"/>
    <w:p>
      <w:pPr>
        <w:pStyle w:val="Heading2"/>
      </w:pPr>
      <w:r>
        <w:t xml:space="preserve">VII. Conclusion</w:t>
      </w:r>
    </w:p>
    <w:p>
      <w:pPr>
        <w:pStyle w:val="FirstParagraph"/>
      </w:pPr>
      <w:r>
        <w:t xml:space="preserve">In conclusion, this report highlights that the position of a chef in United Arab Emirates Dubai is far more complex and impactful than traditional definitions suggest. It is a role that demands cultural intelligence, culinary mastery, business acumen, and environmental stewardship. The chef serves as the bridge between diverse global influences and local traditions. For students and professionals studying hospitality in or for</w:t>
      </w:r>
      <w:r>
        <w:t xml:space="preserve"> </w:t>
      </w:r>
      <w:r>
        <w:rPr>
          <w:bCs/>
          <w:b/>
        </w:rPr>
        <w:t xml:space="preserve">United Arab Emirates Dubai</w:t>
      </w:r>
      <w:r>
        <w:t xml:space="preserve">, understanding this multifaceted identity is critical. The future of dining in this vibrant city relies heavily on the ability of chefs to adapt, innovate, and respect the unique cultural fabric that makes</w:t>
      </w:r>
      <w:r>
        <w:t xml:space="preserve"> </w:t>
      </w:r>
      <w:r>
        <w:rPr>
          <w:bCs/>
          <w:b/>
        </w:rPr>
        <w:t xml:space="preserve">United Arab Emirates Dubai</w:t>
      </w:r>
      <w:r>
        <w:t xml:space="preserve"> </w:t>
      </w:r>
      <w:r>
        <w:t xml:space="preserve">a global culinary leader.</w:t>
      </w:r>
    </w:p>
    <w:p>
      <w:pPr>
        <w:pStyle w:val="BodyText"/>
      </w:pPr>
      <w:r>
        <w:rPr>
          <w:iCs/>
          <w:i/>
        </w:rPr>
        <w:t xml:space="preserve">This document has been prepared to emphasize the interconnectedness of professional culinary arts and regional identity within United Arab Emirates Dubai.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Analyzing the Role and Impact of a Chef in United Arab Emirates Dubai</dc:title>
  <dc:creator/>
  <cp:keywords/>
  <dcterms:created xsi:type="dcterms:W3CDTF">2026-07-29T13:24:24Z</dcterms:created>
  <dcterms:modified xsi:type="dcterms:W3CDTF">2026-07-29T13:24:24Z</dcterms:modified>
</cp:coreProperties>
</file>

<file path=docProps/custom.xml><?xml version="1.0" encoding="utf-8"?>
<Properties xmlns="http://schemas.openxmlformats.org/officeDocument/2006/custom-properties" xmlns:vt="http://schemas.openxmlformats.org/officeDocument/2006/docPropsVTypes"/>
</file>