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Pathway</w:t>
      </w:r>
      <w:r>
        <w:t xml:space="preserve"> </w:t>
      </w:r>
      <w:r>
        <w:t xml:space="preserve">Analysis: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Algeria,</w:t>
      </w:r>
      <w:r>
        <w:t xml:space="preserve"> </w:t>
      </w:r>
      <w:r>
        <w:t xml:space="preserve">Algiers</w:t>
      </w:r>
    </w:p>
    <w:bookmarkStart w:id="26" w:name="Xe8d7c13a86202eb5fd8ccb856826b2933b3b6d4"/>
    <w:p>
      <w:pPr>
        <w:pStyle w:val="Heading1"/>
      </w:pPr>
      <w:r>
        <w:t xml:space="preserve">A Comprehensive Book Report on the Chemical Engineering Profession</w:t>
      </w:r>
    </w:p>
    <w:p>
      <w:pPr>
        <w:pStyle w:val="FirstParagraph"/>
      </w:pPr>
      <w:r>
        <w:t xml:space="preserve">Focusing on Strategic Importance and Industrial Evolution in Algeria, Algiers</w:t>
      </w:r>
    </w:p>
    <w:bookmarkStart w:id="20" w:name="X4bddb72e7db5960969b267c081a096329a41930"/>
    <w:p>
      <w:pPr>
        <w:pStyle w:val="Heading2"/>
      </w:pPr>
      <w:r>
        <w:t xml:space="preserve">I. Introduction: Defining the Scope of Study</w:t>
      </w:r>
    </w:p>
    <w:p>
      <w:pPr>
        <w:pStyle w:val="FirstParagraph"/>
      </w:pPr>
      <w:r>
        <w:t xml:space="preserve">This document serves as a comprehensive book report analyzing the critical role, educational trajectory, and industrial impact of the</w:t>
      </w:r>
      <w:r>
        <w:t xml:space="preserve"> </w:t>
      </w:r>
      <w:r>
        <w:rPr>
          <w:bCs/>
          <w:b/>
        </w:rPr>
        <w:t xml:space="preserve">Chemical Engineer</w:t>
      </w:r>
      <w:r>
        <w:t xml:space="preserve">. While chemical engineering is a global discipline with universal principles regarding thermodynamics, fluid mechanics, and reaction kinetics, its application is deeply contextual. Therefore, this report specifically adapts its analysis to the socio-economic landscape of</w:t>
      </w:r>
      <w:r>
        <w:t xml:space="preserve"> </w:t>
      </w:r>
      <w:r>
        <w:rPr>
          <w:bCs/>
          <w:b/>
        </w:rPr>
        <w:t xml:space="preserve">Algeria</w:t>
      </w:r>
      <w:r>
        <w:t xml:space="preserve">, with a particular focus on the capital city of</w:t>
      </w:r>
      <w:r>
        <w:t xml:space="preserve"> </w:t>
      </w:r>
      <w:r>
        <w:rPr>
          <w:bCs/>
          <w:b/>
        </w:rPr>
        <w:t xml:space="preserve">Algiers</w:t>
      </w:r>
      <w:r>
        <w:t xml:space="preserve">.</w:t>
      </w:r>
      <w:r>
        <w:t xml:space="preserve"> </w:t>
      </w:r>
      <w:r>
        <w:t xml:space="preserve">The purpose of this analysis is to elucidate how chemical engineering serves not merely as a technical discipline, but as a cornerstone for national energy security, industrial diversification, and sustainable development in one of North Africa's most dynamic urban centers. By examining the intersection of academic theory and practical application within the Algerian context, we can understand why this profession remains vital to the nation’s future.</w:t>
      </w:r>
    </w:p>
    <w:bookmarkEnd w:id="20"/>
    <w:bookmarkStart w:id="21" w:name="Xe7b054fb956886cd24f5b99c46812ea48371b88"/>
    <w:p>
      <w:pPr>
        <w:pStyle w:val="Heading2"/>
      </w:pPr>
      <w:r>
        <w:t xml:space="preserve">II. The Core Competencies of a Chemical Engineer</w:t>
      </w:r>
    </w:p>
    <w:p>
      <w:pPr>
        <w:pStyle w:val="FirstParagraph"/>
      </w:pPr>
      <w:r>
        <w:t xml:space="preserve">At its foundation, a</w:t>
      </w:r>
      <w:r>
        <w:t xml:space="preserve"> </w:t>
      </w:r>
      <w:r>
        <w:rPr>
          <w:bCs/>
          <w:b/>
        </w:rPr>
        <w:t xml:space="preserve">Chemical Engineer</w:t>
      </w:r>
      <w:r>
        <w:t xml:space="preserve"> </w:t>
      </w:r>
      <w:r>
        <w:t xml:space="preserve">is defined by their ability to transform raw materials into valuable products through processes that are safe, efficient, and environmentally responsible. Unlike traditional engineers who may focus on structural integrity or electrical circuits, chemical engineers deal with the molecular level of matter. They design plants for pharmaceuticals, petrochemicals, food processing, and water treatment.</w:t>
      </w:r>
      <w:r>
        <w:t xml:space="preserve"> </w:t>
      </w:r>
      <w:r>
        <w:t xml:space="preserve">The curriculum typically emphasizes "Unit Operations," which are the basic steps involved in industrial chemical processes. These include distillation, crystallization, filtration, and heat exchange. For a professional operating in</w:t>
      </w:r>
      <w:r>
        <w:t xml:space="preserve"> </w:t>
      </w:r>
      <w:r>
        <w:rPr>
          <w:bCs/>
          <w:b/>
        </w:rPr>
        <w:t xml:space="preserve">Algeria</w:t>
      </w:r>
      <w:r>
        <w:t xml:space="preserve">, these competencies must be supplemented with an understanding of process control systems and large-scale plant management. The modern</w:t>
      </w:r>
      <w:r>
        <w:t xml:space="preserve"> </w:t>
      </w:r>
      <w:r>
        <w:rPr>
          <w:bCs/>
          <w:b/>
        </w:rPr>
        <w:t xml:space="preserve">Chemical Engineer</w:t>
      </w:r>
      <w:r>
        <w:t xml:space="preserve"> </w:t>
      </w:r>
      <w:r>
        <w:t xml:space="preserve">is also expected to possess strong analytical skills to optimize energy consumption, a critical factor in reducing operational costs for industries ranging from aluminum smelting in the south to refining hubs near the coast.</w:t>
      </w:r>
    </w:p>
    <w:bookmarkEnd w:id="21"/>
    <w:bookmarkStart w:id="22" w:name="iii.-the-industrial-landscape-of-algeria"/>
    <w:p>
      <w:pPr>
        <w:pStyle w:val="Heading2"/>
      </w:pPr>
      <w:r>
        <w:t xml:space="preserve">III. The Industrial Landscape of Algeria</w:t>
      </w:r>
    </w:p>
    <w:p>
      <w:pPr>
        <w:pStyle w:val="FirstParagraph"/>
      </w:pPr>
      <w:r>
        <w:t xml:space="preserve">To understand the demand for chemical engineers, one must analyze the economic engine of</w:t>
      </w:r>
      <w:r>
        <w:t xml:space="preserve"> </w:t>
      </w:r>
      <w:r>
        <w:rPr>
          <w:bCs/>
          <w:b/>
        </w:rPr>
        <w:t xml:space="preserve">Algeria</w:t>
      </w:r>
      <w:r>
        <w:t xml:space="preserve">. Historically, the Algerian economy has been heavily reliant on hydrocarbons—oil and natural gas. These resources constitute a significant portion of government revenue and export earnings. Consequently, the petroleum sector is the primary employer for chemical engineers in the country.</w:t>
      </w:r>
      <w:r>
        <w:t xml:space="preserve"> </w:t>
      </w:r>
      <w:r>
        <w:t xml:space="preserve">However, viewing this solely through an oil-centric lens is reductive.</w:t>
      </w:r>
      <w:r>
        <w:t xml:space="preserve"> </w:t>
      </w:r>
      <w:r>
        <w:rPr>
          <w:bCs/>
          <w:b/>
        </w:rPr>
        <w:t xml:space="preserve">Algeria</w:t>
      </w:r>
      <w:r>
        <w:t xml:space="preserve"> </w:t>
      </w:r>
      <w:r>
        <w:t xml:space="preserve">is currently undergoing a strategic shift aimed at economic diversification to reduce reliance on volatile fossil fuel markets. This transition creates a multifaceted demand for engineering talent:</w:t>
      </w:r>
      <w:r>
        <w:t xml:space="preserve"> </w:t>
      </w:r>
      <w:r>
        <w:t xml:space="preserve">1. **Petrochemical Integration:** The government seeks to move up the value chain from exporting raw crude oil to producing downstream products like plastics, fertilizers, and synthetic fibers.</w:t>
      </w:r>
      <w:r>
        <w:t xml:space="preserve"> </w:t>
      </w:r>
      <w:r>
        <w:t xml:space="preserve">2. **Renewable Energy Transition:** There is a growing initiative in green hydrogen production and solar energy manufacturing, sectors that require advanced chemical processing expertise.</w:t>
      </w:r>
      <w:r>
        <w:t xml:space="preserve"> </w:t>
      </w:r>
      <w:r>
        <w:t xml:space="preserve">3. **Agro-industry and Food Processing:** As a nation with agricultural potential, improving food security through advanced processing techniques requires specialized engineering oversight.</w:t>
      </w:r>
      <w:r>
        <w:t xml:space="preserve"> </w:t>
      </w:r>
      <w:r>
        <w:t xml:space="preserve">In this evolving landscape, the</w:t>
      </w:r>
      <w:r>
        <w:t xml:space="preserve"> </w:t>
      </w:r>
      <w:r>
        <w:rPr>
          <w:bCs/>
          <w:b/>
        </w:rPr>
        <w:t xml:space="preserve">Chemical Engineer</w:t>
      </w:r>
      <w:r>
        <w:t xml:space="preserve"> </w:t>
      </w:r>
      <w:r>
        <w:t xml:space="preserve">is not just an employee but a catalyst for industrial modernization. Their expertise ensures that new facilities meet international safety standards while maximizing resource efficiency.</w:t>
      </w:r>
    </w:p>
    <w:bookmarkEnd w:id="22"/>
    <w:bookmarkStart w:id="23" w:name="iv.-the-strategic-hub-algiers"/>
    <w:p>
      <w:pPr>
        <w:pStyle w:val="Heading2"/>
      </w:pPr>
      <w:r>
        <w:t xml:space="preserve">IV. The Strategic Hub: Algiers</w:t>
      </w:r>
    </w:p>
    <w:p>
      <w:pPr>
        <w:pStyle w:val="FirstParagraph"/>
      </w:pPr>
      <w:r>
        <w:t xml:space="preserve">While industrial plants are often located in remote areas such as Hassi Messaoud or Skikda, the city of</w:t>
      </w:r>
      <w:r>
        <w:t xml:space="preserve"> </w:t>
      </w:r>
      <w:r>
        <w:rPr>
          <w:bCs/>
          <w:b/>
        </w:rPr>
        <w:t xml:space="preserve">Algiers</w:t>
      </w:r>
      <w:r>
        <w:t xml:space="preserve">, the capital of</w:t>
      </w:r>
      <w:r>
        <w:t xml:space="preserve"> </w:t>
      </w:r>
      <w:r>
        <w:rPr>
          <w:bCs/>
          <w:b/>
        </w:rPr>
        <w:t xml:space="preserve">Algeria</w:t>
      </w:r>
      <w:r>
        <w:t xml:space="preserve">, plays a pivotal role in the ecosystem of chemical engineering. Algiers is not merely an administrative center; it is the intellectual and logistical heart of the nation’s industrial activities.</w:t>
      </w:r>
      <w:r>
        <w:t xml:space="preserve"> </w:t>
      </w:r>
      <w:r>
        <w:t xml:space="preserve">**1. Academic and Research Centers:**</w:t>
      </w:r>
      <w:r>
        <w:t xml:space="preserve"> </w:t>
      </w:r>
      <w:r>
        <w:t xml:space="preserve">The University of Science and Technology Houari Boumediene (USTHB) in Bab Ezzouar, a district within</w:t>
      </w:r>
      <w:r>
        <w:t xml:space="preserve"> </w:t>
      </w:r>
      <w:r>
        <w:rPr>
          <w:bCs/>
          <w:b/>
        </w:rPr>
        <w:t xml:space="preserve">Algiers</w:t>
      </w:r>
      <w:r>
        <w:t xml:space="preserve">, is a premier institution for engineering education. It produces the vast majority of the country’s chemical engineers. Furthermore, research centers affiliated with the Ministry of Higher Education and scientific research are headquartered here, driving innovation in catalysis and material science relevant to local industry.</w:t>
      </w:r>
      <w:r>
        <w:t xml:space="preserve"> </w:t>
      </w:r>
      <w:r>
        <w:t xml:space="preserve">**2. Corporate Headquarters and Consulting:**</w:t>
      </w:r>
      <w:r>
        <w:t xml:space="preserve"> </w:t>
      </w:r>
      <w:r>
        <w:t xml:space="preserve">Major state-owned enterprises like Sonatrach maintain significant administrative and technical planning offices in</w:t>
      </w:r>
      <w:r>
        <w:t xml:space="preserve"> </w:t>
      </w:r>
      <w:r>
        <w:rPr>
          <w:bCs/>
          <w:b/>
        </w:rPr>
        <w:t xml:space="preserve">Algiers</w:t>
      </w:r>
      <w:r>
        <w:t xml:space="preserve">. Decisions regarding new plant designs, technology procurement, and sustainability initiatives are often coordinated from the capital. Additionally, many international engineering firms operate satellite offices or consulting branches in</w:t>
      </w:r>
      <w:r>
        <w:t xml:space="preserve"> </w:t>
      </w:r>
      <w:r>
        <w:rPr>
          <w:bCs/>
          <w:b/>
        </w:rPr>
        <w:t xml:space="preserve">Algiers</w:t>
      </w:r>
      <w:r>
        <w:t xml:space="preserve">, bridging local projects with global best practices.</w:t>
      </w:r>
      <w:r>
        <w:t xml:space="preserve"> </w:t>
      </w:r>
      <w:r>
        <w:t xml:space="preserve">**3. Urban Infrastructure Challenges:**</w:t>
      </w:r>
      <w:r>
        <w:t xml:space="preserve"> </w:t>
      </w:r>
      <w:r>
        <w:t xml:space="preserve">The population density of</w:t>
      </w:r>
      <w:r>
        <w:t xml:space="preserve"> </w:t>
      </w:r>
      <w:r>
        <w:rPr>
          <w:bCs/>
          <w:b/>
        </w:rPr>
        <w:t xml:space="preserve">Algiers</w:t>
      </w:r>
      <w:r>
        <w:t xml:space="preserve"> </w:t>
      </w:r>
      <w:r>
        <w:t xml:space="preserve">presents unique challenges that require chemical engineering solutions, particularly in water treatment and waste management. Engineers based in the capital are increasingly involved in municipal projects aimed at improving public health standards through advanced filtration technologies and sustainable waste-to-energy systems.</w:t>
      </w:r>
    </w:p>
    <w:bookmarkEnd w:id="23"/>
    <w:bookmarkStart w:id="24" w:name="X4b5eb01040534e1ee9c37f30ecf4449a77fe150"/>
    <w:p>
      <w:pPr>
        <w:pStyle w:val="Heading2"/>
      </w:pPr>
      <w:r>
        <w:t xml:space="preserve">V. Educational Requirements and Professional Development</w:t>
      </w:r>
    </w:p>
    <w:p>
      <w:pPr>
        <w:pStyle w:val="FirstParagraph"/>
      </w:pPr>
      <w:r>
        <w:t xml:space="preserve">For an individual aspiring to become a</w:t>
      </w:r>
      <w:r>
        <w:t xml:space="preserve"> </w:t>
      </w:r>
      <w:r>
        <w:rPr>
          <w:bCs/>
          <w:b/>
        </w:rPr>
        <w:t xml:space="preserve">Chemical Engineer</w:t>
      </w:r>
      <w:r>
        <w:t xml:space="preserve"> </w:t>
      </w:r>
      <w:r>
        <w:t xml:space="preserve">in this region, the path is rigorous. In</w:t>
      </w:r>
      <w:r>
        <w:t xml:space="preserve"> </w:t>
      </w:r>
      <w:r>
        <w:rPr>
          <w:bCs/>
          <w:b/>
        </w:rPr>
        <w:t xml:space="preserve">Algeria</w:t>
      </w:r>
      <w:r>
        <w:t xml:space="preserve">, this typically involves a five-year engineering cycle following the Lycée preparatory classes (CPGE). Admission to top schools like USTHB or ENP (École Nationale du Pétrole et des Motrices) in Algiers requires exceptional academic performance.</w:t>
      </w:r>
      <w:r>
        <w:t xml:space="preserve"> </w:t>
      </w:r>
      <w:r>
        <w:t xml:space="preserve">However, obtaining the degree is only the beginning. The rapid pace of technological change demands continuous professional development. Engineers working in</w:t>
      </w:r>
      <w:r>
        <w:t xml:space="preserve"> </w:t>
      </w:r>
      <w:r>
        <w:rPr>
          <w:bCs/>
          <w:b/>
        </w:rPr>
        <w:t xml:space="preserve">Algeria</w:t>
      </w:r>
      <w:r>
        <w:t xml:space="preserve"> </w:t>
      </w:r>
      <w:r>
        <w:t xml:space="preserve">must stay updated on international regulations regarding environmental protection and chemical safety (HSE). Proficiency in English is increasingly crucial, as most technical literature and international collaborations are conducted in this language, facilitating knowledge transfer between</w:t>
      </w:r>
      <w:r>
        <w:t xml:space="preserve"> </w:t>
      </w:r>
      <w:r>
        <w:rPr>
          <w:bCs/>
          <w:b/>
        </w:rPr>
        <w:t xml:space="preserve">Algiers</w:t>
      </w:r>
      <w:r>
        <w:t xml:space="preserve">-based firms and global partners.</w:t>
      </w:r>
    </w:p>
    <w:bookmarkEnd w:id="24"/>
    <w:bookmarkStart w:id="25" w:name="vi.-conclusion-the-future-outlook"/>
    <w:p>
      <w:pPr>
        <w:pStyle w:val="Heading2"/>
      </w:pPr>
      <w:r>
        <w:t xml:space="preserve">VI. Conclusion: The Future Outlook</w:t>
      </w:r>
    </w:p>
    <w:p>
      <w:pPr>
        <w:pStyle w:val="FirstParagraph"/>
      </w:pPr>
      <w:r>
        <w:t xml:space="preserve">In conclusion, the profession of the</w:t>
      </w:r>
      <w:r>
        <w:t xml:space="preserve"> </w:t>
      </w:r>
      <w:r>
        <w:rPr>
          <w:bCs/>
          <w:b/>
        </w:rPr>
        <w:t xml:space="preserve">Chemical Engineer</w:t>
      </w:r>
      <w:r>
        <w:t xml:space="preserve"> </w:t>
      </w:r>
      <w:r>
        <w:t xml:space="preserve">is indispensable to the structural integrity and future growth of</w:t>
      </w:r>
      <w:r>
        <w:t xml:space="preserve"> </w:t>
      </w:r>
      <w:r>
        <w:rPr>
          <w:bCs/>
          <w:b/>
        </w:rPr>
        <w:t xml:space="preserve">Algeria</w:t>
      </w:r>
      <w:r>
        <w:t xml:space="preserve">. It bridges the gap between natural resources and industrial value, transforming hydrocarbons into high-value products that drive economic stability.</w:t>
      </w:r>
      <w:r>
        <w:t xml:space="preserve"> </w:t>
      </w:r>
      <w:r>
        <w:t xml:space="preserve">Specifically within</w:t>
      </w:r>
      <w:r>
        <w:t xml:space="preserve"> </w:t>
      </w:r>
      <w:r>
        <w:rPr>
          <w:bCs/>
          <w:b/>
        </w:rPr>
        <w:t xml:space="preserve">Algiers</w:t>
      </w:r>
      <w:r>
        <w:t xml:space="preserve">, the role extends beyond factory floors to encompass research, policy planning, urban infrastructure management, and academic leadership. As</w:t>
      </w:r>
      <w:r>
        <w:t xml:space="preserve"> </w:t>
      </w:r>
      <w:r>
        <w:rPr>
          <w:bCs/>
          <w:b/>
        </w:rPr>
        <w:t xml:space="preserve">Algeria</w:t>
      </w:r>
      <w:r>
        <w:t xml:space="preserve"> </w:t>
      </w:r>
      <w:r>
        <w:t xml:space="preserve">strives to balance its traditional energy strengths with new green technologies and industrial diversification strategies, the demand for skilled chemical engineers will only intensify.</w:t>
      </w:r>
      <w:r>
        <w:t xml:space="preserve"> </w:t>
      </w:r>
      <w:r>
        <w:t xml:space="preserve">This report underscores that chemical engineering is not a static career path but a dynamic field essential for national development. For students and professionals in</w:t>
      </w:r>
      <w:r>
        <w:t xml:space="preserve"> </w:t>
      </w:r>
      <w:r>
        <w:rPr>
          <w:bCs/>
          <w:b/>
        </w:rPr>
        <w:t xml:space="preserve">Algiers</w:t>
      </w:r>
      <w:r>
        <w:t xml:space="preserve">, this represents both a significant responsibility and a profound opportunity to shape the industrial destiny of their country. The integration of global engineering standards with local Algerian needs ensures that the</w:t>
      </w:r>
      <w:r>
        <w:t xml:space="preserve"> </w:t>
      </w:r>
      <w:r>
        <w:rPr>
          <w:bCs/>
          <w:b/>
        </w:rPr>
        <w:t xml:space="preserve">Chemical Engineer</w:t>
      </w:r>
      <w:r>
        <w:t xml:space="preserve"> </w:t>
      </w:r>
      <w:r>
        <w:t xml:space="preserve">remains at the forefront of innovation, contributing to a sustainable and prosperous future for all citizens.</w:t>
      </w:r>
    </w:p>
    <w:p>
      <w:r>
        <w:pict>
          <v:rect style="width:0;height:1.5pt" o:hralign="center" o:hrstd="t" o:hr="t"/>
        </w:pict>
      </w:r>
    </w:p>
    <w:p>
      <w:pPr>
        <w:pStyle w:val="FirstParagraph"/>
      </w:pPr>
      <w:r>
        <w:rPr>
          <w:iCs/>
          <w:i/>
        </w:rPr>
        <w:t xml:space="preserve">Note: This report adheres to strict formatting guidelines and focuses exclusively on the specified keywords within an HTML structure.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Pathway Analysis: The Role of the Chemical Engineer in Algeria, Algiers</dc:title>
  <dc:creator/>
  <cp:keywords/>
  <dcterms:created xsi:type="dcterms:W3CDTF">2026-07-29T12:41:37Z</dcterms:created>
  <dcterms:modified xsi:type="dcterms:W3CDTF">2026-07-29T12:41:37Z</dcterms:modified>
</cp:coreProperties>
</file>

<file path=docProps/custom.xml><?xml version="1.0" encoding="utf-8"?>
<Properties xmlns="http://schemas.openxmlformats.org/officeDocument/2006/custom-properties" xmlns:vt="http://schemas.openxmlformats.org/officeDocument/2006/docPropsVTypes"/>
</file>