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4f3744baf761e5695066aae0976c855423d92bf"/>
    <w:p>
      <w:pPr>
        <w:pStyle w:val="Heading1"/>
      </w:pPr>
      <w:r>
        <w:t xml:space="preserve">Book Report Profile: The Chemical Engineer in the Context of Brazil São Paulo</w:t>
      </w:r>
    </w:p>
    <w:p>
      <w:pPr>
        <w:pStyle w:val="FirstParagraph"/>
      </w:pPr>
      <w:r>
        <w:rPr>
          <w:bCs/>
          <w:b/>
        </w:rPr>
        <w:t xml:space="preserve">Date:</w:t>
      </w:r>
      <w:r>
        <w:t xml:space="preserve"> </w:t>
      </w:r>
      <w:r>
        <w:t xml:space="preserve">October 26, 2023</w:t>
      </w:r>
      <w:r>
        <w:br/>
      </w:r>
      <w:r>
        <w:rPr>
          <w:bCs/>
          <w:b/>
        </w:rPr>
        <w:t xml:space="preserve">Locus of Analysis:</w:t>
      </w:r>
      <w:r>
        <w:t xml:space="preserve"> </w:t>
      </w:r>
      <w:r>
        <w:t xml:space="preserve">Brazil São Paulo Industrial Corridor</w:t>
      </w:r>
      <w:r>
        <w:br/>
      </w:r>
      <w:r>
        <w:rPr>
          <w:bCs/>
          <w:b/>
        </w:rPr>
        <w:t xml:space="preserve">Subject Professional Discipline:</w:t>
      </w:r>
      <w:r>
        <w:t xml:space="preserve"> </w:t>
      </w:r>
      <w:r>
        <w:t xml:space="preserve">Chemical Engineering</w:t>
      </w:r>
    </w:p>
    <w:bookmarkStart w:id="20" w:name="Xf6ff626df2d01a3e42668ebe184a05c351d4330"/>
    <w:p>
      <w:pPr>
        <w:pStyle w:val="Heading2"/>
      </w:pPr>
      <w:r>
        <w:t xml:space="preserve">I. Introduction to the Professional Profile in the Regional Context</w:t>
      </w:r>
    </w:p>
    <w:p>
      <w:pPr>
        <w:pStyle w:val="FirstParagraph"/>
      </w:pPr>
      <w:r>
        <w:t xml:space="preserve">This report serves as a comprehensive analysis and "Book Report" style summary of the role, responsibilities, and strategic importance of the Chemical Engineer within one of the most dynamic industrial ecosystems in Latin America: Brazil São Paulo. To understand this profession fully, one must view it not merely through academic theory but through the lens of regional economic drivers. The state of São Paulo is widely recognized as the engine room of Brazil's economy, contributing significantly to over a third of the national GDP. Within this vibrant landscape, the Chemical Engineer emerges as a pivotal figure, bridging the gap between raw material availability and high-value industrial output.</w:t>
      </w:r>
    </w:p>
    <w:p>
      <w:pPr>
        <w:pStyle w:val="BodyText"/>
      </w:pPr>
      <w:r>
        <w:t xml:space="preserve">In Brazil São Paulo specifically, industrial activity is concentrated heavily in municipalities such as Cubatão, Sorocaba, Piracicaba (the chemical pole), and São José dos Campos. The Chemical Engineer in this region is not just a process optimizer; they are custodians of safety, sustainability, and innovation in a sector that includes petrochemicals, pharmaceuticals, food processing (agribusiness derivatives), and biofuels.</w:t>
      </w:r>
    </w:p>
    <w:bookmarkEnd w:id="20"/>
    <w:bookmarkStart w:id="21" w:name="Xc95096ae312759411f556328a5fd4ecbe3f87f7"/>
    <w:p>
      <w:pPr>
        <w:pStyle w:val="Heading2"/>
      </w:pPr>
      <w:r>
        <w:t xml:space="preserve">II. Core Responsibilities: Beyond the Reaction Chamber</w:t>
      </w:r>
    </w:p>
    <w:p>
      <w:pPr>
        <w:pStyle w:val="FirstParagraph"/>
      </w:pPr>
      <w:r>
        <w:t xml:space="preserve">The traditional view of a Chemical Engineer focuses on thermodynamics, fluid mechanics, and reaction kinetics. While these fundamentals remain critical, the contemporary profile demanded by industries in Brazil São Paulo requires a broader skill set.</w:t>
      </w:r>
    </w:p>
    <w:p>
      <w:pPr>
        <w:pStyle w:val="BodyText"/>
      </w:pPr>
      <w:r>
        <w:t xml:space="preserve">"The modern Chemical Engineer in this region must navigate complex regulatory frameworks while driving operational efficiency in a highly competitive global market."</w:t>
      </w:r>
    </w:p>
    <w:p>
      <w:pPr>
        <w:pStyle w:val="BodyText"/>
      </w:pPr>
      <w:r>
        <w:rPr>
          <w:bCs/>
          <w:b/>
        </w:rPr>
        <w:t xml:space="preserve">Process Optimization and Scale-up:</w:t>
      </w:r>
      <w:r>
        <w:br/>
      </w:r>
      <w:r>
        <w:t xml:space="preserve">In Brazil São Paulo, many industries are transitioning from pilot plants to full-scale production. The Chemical Engineer is responsible for scaling up laboratory experiments into industrial realities. This involves mass and energy balance calculations, equipment sizing, and heat transfer analysis. Whether it is the production of ethanol in the agricultural heartland or the synthesis of polymers in Cubatão, the ability to scale processes without compromising safety or quality is paramount.</w:t>
      </w:r>
    </w:p>
    <w:p>
      <w:pPr>
        <w:pStyle w:val="BodyText"/>
      </w:pPr>
      <w:r>
        <w:rPr>
          <w:bCs/>
          <w:b/>
        </w:rPr>
        <w:t xml:space="preserve">Safety and Environmental Compliance:</w:t>
      </w:r>
      <w:r>
        <w:br/>
      </w:r>
      <w:r>
        <w:t xml:space="preserve">Given Brazil São Paulo's history with industrial pollution (particularly in Cubatão), environmental regulations are stringent. The Chemical Engineer plays a crucial role in implementing Green Chemistry principles. This includes waste minimization, effluent treatment design, and the adoption of cleaner production technologies. Ensuring compliance with CONAMA (National Environment Council) standards is a daily reality for engineers operating in this region.</w:t>
      </w:r>
    </w:p>
    <w:p>
      <w:pPr>
        <w:pStyle w:val="BodyText"/>
      </w:pPr>
      <w:r>
        <w:rPr>
          <w:bCs/>
          <w:b/>
        </w:rPr>
        <w:t xml:space="preserve">Supply Chain and Agribusiness Integration:</w:t>
      </w:r>
      <w:r>
        <w:br/>
      </w:r>
      <w:r>
        <w:t xml:space="preserve">Unlike other regions where chemical engineering might focus solely on petrochemicals, the profile in Brazil São Paulo is heavily intertwined with agribusiness. Chemical Engineers work extensively with biofuels (ethanol and biodiesel), bioplastics, and fertilizers. They optimize the extraction of sugars from sugarcane and convert them into high-energy fuels. This requires a deep understanding of fermentation processes, distillation columns, and downstream processing technologies.</w:t>
      </w:r>
    </w:p>
    <w:bookmarkEnd w:id="21"/>
    <w:bookmarkStart w:id="22" w:name="Xb95ca3cc1fe71d07e947bf1c18c372bf49c7456"/>
    <w:p>
      <w:pPr>
        <w:pStyle w:val="Heading2"/>
      </w:pPr>
      <w:r>
        <w:t xml:space="preserve">III. The Educational Foundation in Brazil São Paulo</w:t>
      </w:r>
    </w:p>
    <w:p>
      <w:pPr>
        <w:pStyle w:val="FirstParagraph"/>
      </w:pPr>
      <w:r>
        <w:t xml:space="preserve">The training of Chemical Engineers in Brazil São Paulo is rigorous. Institutions such as the University of São Paulo (USP), State University of Campinas (UNICAMP), and Federal Technological University of Paraná (with campuses in the region) provide world-class education. The curriculum emphasizes not only hard sciences but also project management, economics, and environmental law.</w:t>
      </w:r>
    </w:p>
    <w:p>
      <w:pPr>
        <w:pStyle w:val="BodyText"/>
      </w:pPr>
      <w:r>
        <w:t xml:space="preserve">The "Book Report" aspect here reflects the academic depth required. A Chemical Engineer must possess a theoretical mastery equivalent to that found in top-tier international engineering textbooks. However, this knowledge is immediately applied to local challenges. For instance, understanding the specific rheological properties of sugarcane juice or the catalytic processes involved in fossil fuel refinement requires localized experimental data and case studies.</w:t>
      </w:r>
    </w:p>
    <w:bookmarkEnd w:id="22"/>
    <w:bookmarkStart w:id="23" w:name="X1b9eea38082ce084af23f9be534ff554d570177"/>
    <w:p>
      <w:pPr>
        <w:pStyle w:val="Heading2"/>
      </w:pPr>
      <w:r>
        <w:t xml:space="preserve">IV. Key Industries Employing Chemical Engineers</w:t>
      </w:r>
    </w:p>
    <w:p>
      <w:pPr>
        <w:pStyle w:val="FirstParagraph"/>
      </w:pPr>
      <w:r>
        <w:t xml:space="preserve">To illustrate the diversity of opportunities, we categorize the primary sectors in Brazil São Paulo:</w:t>
      </w:r>
    </w:p>
    <w:p>
      <w:pPr>
        <w:numPr>
          <w:ilvl w:val="0"/>
          <w:numId w:val="1001"/>
        </w:numPr>
        <w:pStyle w:val="Compact"/>
      </w:pPr>
      <w:r>
        <w:t xml:space="preserve">Petrochemicals: Centers like the Complexo Petroquímico de Cubatão (PQU) employ thousands of Chemical Engineers. These professionals manage large-scale cracking units, polymerization reactors, and refinery operations. The scale here is massive, requiring engineers skilled in process control systems (DCS) and hazard analysis.</w:t>
      </w:r>
    </w:p>
    <w:p>
      <w:pPr>
        <w:numPr>
          <w:ilvl w:val="0"/>
          <w:numId w:val="1001"/>
        </w:numPr>
        <w:pStyle w:val="Compact"/>
      </w:pPr>
      <w:r>
        <w:rPr>
          <w:bCs/>
          <w:b/>
        </w:rPr>
        <w:t xml:space="preserve">Biofuels and Energy:</w:t>
      </w:r>
      <w:r>
        <w:br/>
      </w:r>
      <w:r>
        <w:t xml:space="preserve">With Brazil being a global leader in ethanol production, Chemical Engineers are essential in optimizing fermenters, designing distillation towers for dehydration of ethanol, and developing second-generation bioethanol technologies from lignocellulosic biomass. This sector is at the forefront of sustainable engineering.</w:t>
      </w:r>
    </w:p>
    <w:p>
      <w:pPr>
        <w:numPr>
          <w:ilvl w:val="0"/>
          <w:numId w:val="1001"/>
        </w:numPr>
        <w:pStyle w:val="Compact"/>
      </w:pPr>
      <w:r>
        <w:rPr>
          <w:bCs/>
          <w:b/>
        </w:rPr>
        <w:t xml:space="preserve">Pharmaceuticals:</w:t>
      </w:r>
      <w:r>
        <w:br/>
      </w:r>
      <w:r>
        <w:t xml:space="preserve">In cities like Piracicaba and São Paulo capital, there is a booming pharmaceutical industry. Here, the Chemical Engineer focuses on Good Manufacturing Practices (GMP), sterile processing, and drug formulation. The precision required in this sector is extreme, differing significantly from the bulk chemical processes.</w:t>
      </w:r>
    </w:p>
    <w:p>
      <w:pPr>
        <w:numPr>
          <w:ilvl w:val="0"/>
          <w:numId w:val="1001"/>
        </w:numPr>
        <w:pStyle w:val="Compact"/>
      </w:pPr>
      <w:r>
        <w:rPr>
          <w:bCs/>
          <w:b/>
        </w:rPr>
        <w:t xml:space="preserve">Food and Beverage:</w:t>
      </w:r>
      <w:r>
        <w:br/>
      </w:r>
      <w:r>
        <w:t xml:space="preserve">Brazil São Paulo has a robust food industry. Chemical Engineers work in dairy processing, juice concentration, and brewing. They ensure product consistency, shelf-life extension through packaging technologies, and water treatment efficiency.</w:t>
      </w:r>
    </w:p>
    <w:bookmarkEnd w:id="23"/>
    <w:bookmarkStart w:id="24" w:name="v.-challenges-and-future-outlook"/>
    <w:p>
      <w:pPr>
        <w:pStyle w:val="Heading2"/>
      </w:pPr>
      <w:r>
        <w:t xml:space="preserve">V. Challenges and Future Outlook</w:t>
      </w:r>
    </w:p>
    <w:p>
      <w:pPr>
        <w:pStyle w:val="FirstParagraph"/>
      </w:pPr>
      <w:r>
        <w:t xml:space="preserve">The Chemical Engineer in Brazil São Paulo faces unique challenges. Infrastructure bottlenecks can impact raw material transport. Regulatory bureaucracy often slows down the implementation of new processes. Furthermore, the global pressure for decarbonization requires these professionals to rethink traditional industrial models.</w:t>
      </w:r>
    </w:p>
    <w:p>
      <w:pPr>
        <w:pStyle w:val="BodyText"/>
      </w:pPr>
      <w:r>
        <w:t xml:space="preserve">However, the outlook is positive. The transition toward a circular economy offers new opportunities for Chemical Engineers in waste recycling and resource recovery. In Brazil São Paulo, there is growing investment in carbon capture technologies and green hydrogen production. These emerging fields require engineers who are adaptable and knowledgeable about new energy vectors.</w:t>
      </w:r>
    </w:p>
    <w:bookmarkEnd w:id="24"/>
    <w:bookmarkStart w:id="25" w:name="vi.-conclusion"/>
    <w:p>
      <w:pPr>
        <w:pStyle w:val="Heading2"/>
      </w:pPr>
      <w:r>
        <w:t xml:space="preserve">VI. Conclusion</w:t>
      </w:r>
    </w:p>
    <w:p>
      <w:pPr>
        <w:pStyle w:val="FirstParagraph"/>
      </w:pPr>
      <w:r>
        <w:t xml:space="preserve">In conclusion, the Chemical Engineer in Brazil São Paulo is a versatile and critical professional. They are not merely technicians but strategic leaders who drive industrial competitiveness while ensuring environmental stewardship. The combination of a strong academic foundation, exposure to diverse industries ranging from petrochemicals to biofuels, and the economic weight of the region makes this role particularly significant.</w:t>
      </w:r>
    </w:p>
    <w:p>
      <w:pPr>
        <w:pStyle w:val="BodyText"/>
      </w:pPr>
      <w:r>
        <w:t xml:space="preserve">This report highlights that success in this profession requires more than just technical knowledge; it demands an understanding of local economic dynamics, regulatory environments, and sustainable practices. As Brazil São Paulo continues to evolve as a global industrial hub, the Chemical Engineer will remain at the forefront of innovation, transforming raw materials into products that power society and protect our planet.</w:t>
      </w:r>
    </w:p>
    <w:p>
      <w:pPr>
        <w:pStyle w:val="BodyText"/>
      </w:pPr>
      <w:r>
        <w:rPr>
          <w:bCs/>
          <w:b/>
        </w:rPr>
        <w:t xml:space="preserve">End of Report</w:t>
      </w:r>
      <w:r>
        <w:br/>
      </w:r>
      <w:r>
        <w:t xml:space="preserve">Prepared for Academic and Professional Review</w:t>
      </w:r>
      <w:r>
        <w:br/>
      </w:r>
      <w:r>
        <w:t xml:space="preserve">Region: Brazil São Paulo</w:t>
      </w:r>
      <w:r>
        <w:br/>
      </w:r>
      <w:r>
        <w:t xml:space="preserve">Discipline: Chemical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Brazil São Paulo</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