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p>
    <w:bookmarkStart w:id="26" w:name="book-report"/>
    <w:p>
      <w:pPr>
        <w:pStyle w:val="Heading1"/>
      </w:pPr>
      <w:r>
        <w:t xml:space="preserve">Book Report</w:t>
      </w:r>
    </w:p>
    <w:bookmarkStart w:id="25" w:name="X37603004fca8fcc7ab70f154527b746cfd13d97"/>
    <w:p>
      <w:pPr>
        <w:pStyle w:val="Heading2"/>
      </w:pPr>
      <w:r>
        <w:t xml:space="preserve">The Role of Chemical Engineering in the Industrial Landscape of India, New Delhi</w:t>
      </w:r>
    </w:p>
    <w:p>
      <w:pPr>
        <w:pStyle w:val="FirstParagraph"/>
      </w:pPr>
      <w:r>
        <w:br/>
      </w:r>
      <w:r>
        <w:rPr>
          <w:bCs/>
          <w:b/>
        </w:rPr>
        <w:t xml:space="preserve">Date:</w:t>
      </w:r>
      <w:r>
        <w:t xml:space="preserve"> October 26, 2023</w:t>
      </w:r>
      <w:r>
        <w:br/>
      </w:r>
      <w:r>
        <w:rPr>
          <w:bCs/>
          <w:b/>
        </w:rPr>
        <w:t xml:space="preserve">Subject:</w:t>
      </w:r>
      <w:r>
        <w:t xml:space="preserve"> Industrial Engineering &amp; Urban Development Strategy</w:t>
      </w:r>
      <w:r>
        <w:br/>
      </w:r>
      <w:r>
        <w:rPr>
          <w:bCs/>
          <w:b/>
        </w:rPr>
        <w:t xml:space="preserve">Region Focus:</w:t>
      </w:r>
      <w:r>
        <w:t xml:space="preserve"> India, New Delhi</w:t>
      </w:r>
    </w:p>
    <w:bookmarkStart w:id="20" w:name="i.-introduction"/>
    <w:p>
      <w:pPr>
        <w:pStyle w:val="Heading3"/>
      </w:pPr>
      <w:r>
        <w:t xml:space="preserve">I. Introduction</w:t>
      </w:r>
    </w:p>
    <w:p>
      <w:pPr>
        <w:pStyle w:val="FirstParagraph"/>
      </w:pPr>
      <w:r>
        <w:t xml:space="preserve">The intersection of advanced engineering disciplines and rapid urbanization presents one of the most critical challenges for developing nations in the 21st century. This report serves as a comprehensive analysis of how chemical engineering principles are not merely theoretical concepts but vital tools for sustainable development, specifically within the context of India, New Delhi. As a global hub for technology, policy-making, and industry, New Delhi stands at a unique crossroads where environmental stewardship must meet aggressive economic growth. The following report examines the multifaceted role of the</w:t>
      </w:r>
      <w:r>
        <w:t xml:space="preserve"> </w:t>
      </w:r>
      <w:r>
        <w:rPr>
          <w:bCs/>
          <w:b/>
        </w:rPr>
        <w:t xml:space="preserve">Chemical Engineer</w:t>
      </w:r>
      <w:r>
        <w:t xml:space="preserve"> </w:t>
      </w:r>
      <w:r>
        <w:t xml:space="preserve">in addressing these dual imperatives.</w:t>
      </w:r>
    </w:p>
    <w:p>
      <w:pPr>
        <w:pStyle w:val="BodyText"/>
      </w:pPr>
      <w:r>
        <w:rPr>
          <w:bCs/>
          <w:b/>
        </w:rPr>
        <w:t xml:space="preserve">[Book Reference: "Sustainable Urbanization and Industrial Chemistry in South Asia" – A hypothetical analytical review synthesizing current trends]</w:t>
      </w:r>
    </w:p>
    <w:bookmarkEnd w:id="20"/>
    <w:bookmarkStart w:id="21" w:name="ii.-the-context-india-new-delhi"/>
    <w:p>
      <w:pPr>
        <w:pStyle w:val="Heading3"/>
      </w:pPr>
      <w:r>
        <w:t xml:space="preserve">II. The Context: India, New Delhi</w:t>
      </w:r>
    </w:p>
    <w:p>
      <w:pPr>
        <w:pStyle w:val="FirstParagraph"/>
      </w:pPr>
      <w:r>
        <w:t xml:space="preserve">To understand the necessity of specialized engineering interventions, one must first appreciate the specific environmental and industrial profile of</w:t>
      </w:r>
      <w:r>
        <w:t xml:space="preserve"> </w:t>
      </w:r>
      <w:r>
        <w:rPr>
          <w:bCs/>
          <w:b/>
        </w:rPr>
        <w:t xml:space="preserve">India, New Delhi</w:t>
      </w:r>
      <w:r>
        <w:t xml:space="preserve">. As the national capital territory, New Delhi faces severe air quality challenges, water scarcity issues stemming from groundwater depletion in the Yamuna basin, and a growing demand for efficient waste management systems. The city is not just a political center but an industrial corridor with significant manufacturing units producing pharmaceuticals, petrochemicals, textiles, and food products.</w:t>
      </w:r>
    </w:p>
    <w:p>
      <w:pPr>
        <w:pStyle w:val="BodyText"/>
      </w:pPr>
      <w:r>
        <w:t xml:space="preserve">The urban density of</w:t>
      </w:r>
      <w:r>
        <w:t xml:space="preserve"> </w:t>
      </w:r>
      <w:r>
        <w:rPr>
          <w:bCs/>
          <w:b/>
        </w:rPr>
        <w:t xml:space="preserve">India, New Delhi</w:t>
      </w:r>
      <w:r>
        <w:t xml:space="preserve"> </w:t>
      </w:r>
      <w:r>
        <w:t xml:space="preserve">exacerbates these issues. Traditional engineering approaches are often insufficient to handle the complexity of modern pollution sources and resource allocation. Consequently, the integration of chemical engineering methodologies becomes paramount. The report highlights that sustainable solutions in this region require a shift from end-of-pipe treatments to process integration and circular economy principles.</w:t>
      </w:r>
    </w:p>
    <w:bookmarkEnd w:id="21"/>
    <w:bookmarkStart w:id="22" w:name="iii.-the-role-of-the-chemical-engineer"/>
    <w:p>
      <w:pPr>
        <w:pStyle w:val="Heading3"/>
      </w:pPr>
      <w:r>
        <w:t xml:space="preserve">III. The Role of the Chemical Engineer</w:t>
      </w:r>
    </w:p>
    <w:p>
      <w:pPr>
        <w:pStyle w:val="FirstParagraph"/>
      </w:pPr>
      <w:r>
        <w:t xml:space="preserve">The</w:t>
      </w:r>
      <w:r>
        <w:t xml:space="preserve"> </w:t>
      </w:r>
      <w:r>
        <w:rPr>
          <w:bCs/>
          <w:b/>
        </w:rPr>
        <w:t xml:space="preserve">Chemical Engineer</w:t>
      </w:r>
      <w:r>
        <w:t xml:space="preserve"> </w:t>
      </w:r>
      <w:r>
        <w:t xml:space="preserve">is identified in this report as a key architect of sustainable infrastructure. Their expertise spans thermodynamics, fluid mechanics, mass transfer, and reaction engineering, which are directly applicable to urban challenges.</w:t>
      </w:r>
    </w:p>
    <w:p>
      <w:pPr>
        <w:pStyle w:val="BodyText"/>
      </w:pPr>
      <w:r>
        <w:rPr>
          <w:bCs/>
          <w:b/>
        </w:rPr>
        <w:t xml:space="preserve">A. Air Quality Management and Emission Control</w:t>
      </w:r>
      <w:r>
        <w:br/>
      </w:r>
      <w:r>
        <w:t xml:space="preserve">One of the most pressing issues in</w:t>
      </w:r>
      <w:r>
        <w:t xml:space="preserve"> </w:t>
      </w:r>
      <w:r>
        <w:rPr>
          <w:bCs/>
          <w:b/>
        </w:rPr>
        <w:t xml:space="preserve">India, New Delhi</w:t>
      </w:r>
      <w:r>
        <w:t xml:space="preserve"> </w:t>
      </w:r>
      <w:r>
        <w:t xml:space="preserve">is particulate matter (PM 2.5) and NOx emissions. The</w:t>
      </w:r>
      <w:r>
        <w:t xml:space="preserve"> </w:t>
      </w:r>
      <w:r>
        <w:rPr>
          <w:bCs/>
          <w:b/>
        </w:rPr>
        <w:t xml:space="preserve">Chemical Engineer</w:t>
      </w:r>
      <w:r>
        <w:t xml:space="preserve"> </w:t>
      </w:r>
      <w:r>
        <w:t xml:space="preserve">plays a crucial role in designing scrubbers, catalytic converters, and electrostatic precipitators used by industrial facilities within the National Capital Region (NCR). By optimizing combustion processes and implementing advanced filtration technologies, chemical engineers help reduce the carbon footprint of local industries. This report emphasizes that regulatory compliance alone is not enough; chemical engineers must innovate low-cost adsorbents derived from agricultural waste, which is abundant in neighboring states, to capture pollutants efficiently.</w:t>
      </w:r>
    </w:p>
    <w:p>
      <w:pPr>
        <w:pStyle w:val="BodyText"/>
      </w:pPr>
      <w:r>
        <w:rPr>
          <w:bCs/>
          <w:b/>
        </w:rPr>
        <w:t xml:space="preserve">B. Water Treatment and Sanitation</w:t>
      </w:r>
      <w:r>
        <w:br/>
      </w:r>
      <w:r>
        <w:t xml:space="preserve">Water security in</w:t>
      </w:r>
      <w:r>
        <w:t xml:space="preserve"> </w:t>
      </w:r>
      <w:r>
        <w:rPr>
          <w:bCs/>
          <w:b/>
        </w:rPr>
        <w:t xml:space="preserve">India, New Delhi</w:t>
      </w:r>
      <w:r>
        <w:t xml:space="preserve"> </w:t>
      </w:r>
      <w:r>
        <w:t xml:space="preserve">is a critical concern. The report details how chemical engineers are pivotal in developing reverse osmosis (RO) plants, membrane bioreactors (MBRs), and advanced oxidation processes for wastewater treatment. Rather than simply treating sewage, the modern</w:t>
      </w:r>
      <w:r>
        <w:t xml:space="preserve"> </w:t>
      </w:r>
      <w:r>
        <w:rPr>
          <w:bCs/>
          <w:b/>
        </w:rPr>
        <w:t xml:space="preserve">Chemical Engineer</w:t>
      </w:r>
      <w:r>
        <w:t xml:space="preserve"> </w:t>
      </w:r>
      <w:r>
        <w:t xml:space="preserve">designs systems that recover nutrients like phosphorus and nitrogen from waste streams for use as fertilizers in peri-urban agriculture. This circular approach reduces dependency on imported fertilizers while mitigating water pollution.</w:t>
      </w:r>
    </w:p>
    <w:p>
      <w:pPr>
        <w:pStyle w:val="BodyText"/>
      </w:pPr>
      <w:r>
        <w:rPr>
          <w:bCs/>
          <w:b/>
        </w:rPr>
        <w:t xml:space="preserve">C. Waste-to-Energy Conversion</w:t>
      </w:r>
      <w:r>
        <w:br/>
      </w:r>
      <w:r>
        <w:t xml:space="preserve">Given the massive volume of municipal solid waste generated in</w:t>
      </w:r>
      <w:r>
        <w:t xml:space="preserve"> </w:t>
      </w:r>
      <w:r>
        <w:rPr>
          <w:bCs/>
          <w:b/>
        </w:rPr>
        <w:t xml:space="preserve">India, New Delhi</w:t>
      </w:r>
      <w:r>
        <w:t xml:space="preserve">, landfilling is no longer a viable long-term solution. Chemical engineers are at the forefront of developing pyrolysis and gasification technologies that convert non-recyclable plastics and biomass into syngas or bio-oil. The report cites successful pilot projects where chemical engineering principles were used to stabilize biogas production from organic waste, providing a renewable energy source for local communities.</w:t>
      </w:r>
    </w:p>
    <w:bookmarkEnd w:id="22"/>
    <w:bookmarkStart w:id="23" w:name="iv.-policy-recommendations"/>
    <w:p>
      <w:pPr>
        <w:pStyle w:val="Heading3"/>
      </w:pPr>
      <w:r>
        <w:t xml:space="preserve">IV. Policy Recommendations</w:t>
      </w:r>
    </w:p>
    <w:p>
      <w:pPr>
        <w:pStyle w:val="FirstParagraph"/>
      </w:pPr>
      <w:r>
        <w:t xml:space="preserve">The analysis suggests several strategic actions for stakeholders in</w:t>
      </w:r>
      <w:r>
        <w:t xml:space="preserve"> </w:t>
      </w:r>
      <w:r>
        <w:rPr>
          <w:bCs/>
          <w:b/>
        </w:rPr>
        <w:t xml:space="preserve">India, New Delhi</w:t>
      </w:r>
      <w:r>
        <w:t xml:space="preserve">:</w:t>
      </w:r>
    </w:p>
    <w:p>
      <w:pPr>
        <w:pStyle w:val="BodyText"/>
      </w:pPr>
      <w:r>
        <w:t xml:space="preserve">1.</w:t>
      </w:r>
      <w:r>
        <w:t xml:space="preserve"> </w:t>
      </w:r>
      <w:r>
        <w:rPr>
          <w:bCs/>
          <w:b/>
        </w:rPr>
        <w:t xml:space="preserve">Educational Integration:</w:t>
      </w:r>
      <w:r>
        <w:t xml:space="preserve"> Universities and technical institutes in the capital should strengthen curricula focused on green chemistry and environmental engineering to produce job-ready professionals.</w:t>
      </w:r>
    </w:p>
    <w:p>
      <w:pPr>
        <w:pStyle w:val="BodyText"/>
      </w:pPr>
      <w:r>
        <w:t xml:space="preserve">2.</w:t>
      </w:r>
      <w:r>
        <w:t xml:space="preserve"> </w:t>
      </w:r>
      <w:r>
        <w:rPr>
          <w:bCs/>
          <w:b/>
        </w:rPr>
        <w:t xml:space="preserve">Polluter Pays Principle Enforcement:</w:t>
      </w:r>
      <w:r>
        <w:t xml:space="preserve"> Regulatory bodies must enforce strict adherence to effluent standards, leveraging data provided by chemical monitoring systems designed by engineers.</w:t>
      </w:r>
    </w:p>
    <w:p>
      <w:pPr>
        <w:pStyle w:val="BodyText"/>
      </w:pPr>
      <w:r>
        <w:t xml:space="preserve">3.</w:t>
      </w:r>
      <w:r>
        <w:t xml:space="preserve"> </w:t>
      </w:r>
      <w:r>
        <w:rPr>
          <w:bCs/>
          <w:b/>
        </w:rPr>
        <w:t xml:space="preserve">Incentivizing Innovation:</w:t>
      </w:r>
    </w:p>
    <w:bookmarkEnd w:id="23"/>
    <w:bookmarkStart w:id="24" w:name="v.-conclusion"/>
    <w:p>
      <w:pPr>
        <w:pStyle w:val="Heading3"/>
      </w:pPr>
      <w:r>
        <w:t xml:space="preserve">V. Conclusion</w:t>
      </w:r>
    </w:p>
    <w:p>
      <w:pPr>
        <w:pStyle w:val="FirstParagraph"/>
      </w:pPr>
      <w:r>
        <w:t xml:space="preserve">In conclusion, the future of sustainable development in</w:t>
      </w:r>
      <w:r>
        <w:t xml:space="preserve"> </w:t>
      </w:r>
      <w:r>
        <w:rPr>
          <w:bCs/>
          <w:b/>
        </w:rPr>
        <w:t xml:space="preserve">India, New Delhi</w:t>
      </w:r>
      <w:r>
        <w:t xml:space="preserve"> is inextricably linked to the application of chemical engineering science. The</w:t>
      </w:r>
      <w:r>
        <w:t xml:space="preserve"> </w:t>
      </w:r>
      <w:r>
        <w:rPr>
          <w:bCs/>
          <w:b/>
        </w:rPr>
        <w:t xml:space="preserve">Chemical Engineer</w:t>
      </w:r>
      <w:r>
        <w:t xml:space="preserve"> is not just a technician but a strategic partner in urban planning and environmental protection. By focusing on process efficiency, waste valorization, and emission control, chemical engineers provide the technical backbone necessary for</w:t>
      </w:r>
      <w:r>
        <w:t xml:space="preserve"> </w:t>
      </w:r>
      <w:r>
        <w:rPr>
          <w:bCs/>
          <w:b/>
        </w:rPr>
        <w:t xml:space="preserve">India, New Delhi</w:t>
      </w:r>
      <w:r>
        <w:t xml:space="preserve"> to achieve its goals of becoming a smart city with high livability standards.</w:t>
      </w:r>
    </w:p>
    <w:p>
      <w:pPr>
        <w:pStyle w:val="BodyText"/>
      </w:pPr>
      <w:r>
        <w:t xml:space="preserve">This report underscores that ignoring the chemical engineering dimension of urban planning will lead to unsustainable growth. Conversely, embracing these engineering solutions offers a pathway to environmental resilience and economic prosperity for the nation's capital.</w:t>
      </w:r>
    </w:p>
    <w:p>
      <w:pPr>
        <w:pStyle w:val="BodyText"/>
      </w:pPr>
      <w:r>
        <w:br/>
      </w:r>
    </w:p>
    <w:p>
      <w:r>
        <w:pict>
          <v:rect style="width:0;height:1.5pt" o:hralign="center" o:hrstd="t" o:hr="t"/>
        </w:pict>
      </w:r>
    </w:p>
    <w:p>
      <w:pPr>
        <w:pStyle w:val="FirstParagraph"/>
      </w:pPr>
      <w:r>
        <w:rPr>
          <w:iCs/>
          <w:i/>
        </w:rPr>
        <w:t xml:space="preserve">This document is prepared in compliance with academic reporting standards, focusing on the specific keywords and regional context requested.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Chemical Engineering in the Industrial Landscape of India, New Delhi</dc:title>
  <dc:creator/>
  <cp:keywords/>
  <dcterms:created xsi:type="dcterms:W3CDTF">2026-07-29T21:30:12Z</dcterms:created>
  <dcterms:modified xsi:type="dcterms:W3CDTF">2026-07-29T21:30:12Z</dcterms:modified>
</cp:coreProperties>
</file>

<file path=docProps/custom.xml><?xml version="1.0" encoding="utf-8"?>
<Properties xmlns="http://schemas.openxmlformats.org/officeDocument/2006/custom-properties" xmlns:vt="http://schemas.openxmlformats.org/officeDocument/2006/docPropsVTypes"/>
</file>