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8ad3a69b75852d13e955923d85085119350ce3b"/>
    <w:p>
      <w:pPr>
        <w:pStyle w:val="Heading1"/>
      </w:pPr>
      <w:r>
        <w:t xml:space="preserve">Professional Synthesis and Role Analysis Book Report</w:t>
      </w:r>
    </w:p>
    <w:p>
      <w:pPr>
        <w:pStyle w:val="FirstParagraph"/>
      </w:pPr>
      <w:r>
        <w:rPr>
          <w:bCs/>
          <w:b/>
        </w:rPr>
        <w:t xml:space="preserve">Title:</w:t>
      </w:r>
      <w:r>
        <w:t xml:space="preserve"> Navigating the Industrial Landscape: The Role of the Chemical Engineer in New Zealand Wellington</w:t>
      </w:r>
      <w:r>
        <w:br/>
      </w:r>
      <w:r>
        <w:rPr>
          <w:bCs/>
          <w:b/>
        </w:rPr>
        <w:t xml:space="preserve">Date:</w:t>
      </w:r>
      <w:r>
        <w:t xml:space="preserve"> October 26, 2023</w:t>
      </w:r>
      <w:r>
        <w:br/>
      </w:r>
      <w:r>
        <w:rPr>
          <w:bCs/>
          <w:b/>
        </w:rPr>
        <w:t xml:space="preserve">Prepared For:</w:t>
      </w:r>
      <w:r>
        <w:t xml:space="preserve"> Career Development Committee, Wellington Region</w:t>
      </w:r>
    </w:p>
    <w:bookmarkStart w:id="20" w:name="introduction"/>
    <w:p>
      <w:pPr>
        <w:pStyle w:val="Heading2"/>
      </w:pPr>
      <w:r>
        <w:t xml:space="preserve">Introduction</w:t>
      </w:r>
    </w:p>
    <w:p>
      <w:pPr>
        <w:pStyle w:val="FirstParagraph"/>
      </w:pPr>
      <w:r>
        <w:t xml:space="preserve">In the modern industrial landscape, few professions bridge the gap between scientific theory and practical application as effectively as chemical engineering. This report serves not merely as a review of general engineering principles, but specifically analyzes the unique requirements, challenges, and opportunities faced by a Chemical Engineer operating within the specific geographic and economic context of New Zealand Wellington. As Wellington evolves from its historic reputation solely as New Zealand’s political capital into a burgeoning hub for technology, pharmaceuticals, and sustainable manufacturing, understanding this role is paramount.</w:t>
      </w:r>
    </w:p>
    <w:p>
      <w:pPr>
        <w:pStyle w:val="BodyText"/>
      </w:pPr>
      <w:r>
        <w:t xml:space="preserve">The primary objective of this report is to dissect the multifaceted nature of the Chemical Engineer profession. It explores how core technical competencies—such as thermodynamics, fluid mechanics, and process control—are adapted to meet the stringent environmental standards and market demands of Wellington. By examining case studies from local industries including renewable energy research at Wellington Polytechnic (now WelTec) and biotechnology firms in Te Aro, we can construct a comprehensive profile of what it means to practice this discipline in this specific city.</w:t>
      </w:r>
    </w:p>
    <w:bookmarkEnd w:id="20"/>
    <w:bookmarkStart w:id="21" w:name="X0b661a6a4a6ed22f7cc96c2e6fcdc955bfb5d15"/>
    <w:p>
      <w:pPr>
        <w:pStyle w:val="Heading2"/>
      </w:pPr>
      <w:r>
        <w:t xml:space="preserve">The Core Competencies of the Chemical Engineer</w:t>
      </w:r>
    </w:p>
    <w:p>
      <w:pPr>
        <w:pStyle w:val="FirstParagraph"/>
      </w:pPr>
      <w:r>
        <w:t xml:space="preserve">To understand the value proposition of a Chemical Engineer, one must first appreciate the foundational knowledge base. These professionals are trained to solve problems related to energy and materials usage, with a focus on sustainability. The curriculum typically covers:</w:t>
      </w:r>
    </w:p>
    <w:p>
      <w:pPr>
        <w:numPr>
          <w:ilvl w:val="0"/>
          <w:numId w:val="1001"/>
        </w:numPr>
        <w:pStyle w:val="Compact"/>
      </w:pPr>
      <w:r>
        <w:rPr>
          <w:bCs/>
          <w:b/>
        </w:rPr>
        <w:t xml:space="preserve">Momentum, Heat, and Mass Transfer:</w:t>
      </w:r>
      <w:r>
        <w:t xml:space="preserve"> Essential for designing efficient reactors and separation units.</w:t>
      </w:r>
    </w:p>
    <w:p>
      <w:pPr>
        <w:numPr>
          <w:ilvl w:val="0"/>
          <w:numId w:val="1001"/>
        </w:numPr>
        <w:pStyle w:val="Compact"/>
      </w:pPr>
      <w:r>
        <w:rPr>
          <w:bCs/>
          <w:b/>
        </w:rPr>
        <w:t xml:space="preserve">Chemical Reaction Engineering:</w:t>
      </w:r>
      <w:r>
        <w:t xml:space="preserve"> Optimizing reactions to maximize yield while minimizing waste.</w:t>
      </w:r>
    </w:p>
    <w:p>
      <w:pPr>
        <w:numPr>
          <w:ilvl w:val="0"/>
          <w:numId w:val="1001"/>
        </w:numPr>
        <w:pStyle w:val="Compact"/>
      </w:pPr>
      <w:r>
        <w:rPr>
          <w:bCs/>
          <w:b/>
        </w:rPr>
        <w:t xml:space="preserve">Process Design and Economics:</w:t>
      </w:r>
      <w:r>
        <w:t xml:space="preserve"> Ensuring that industrial processes are not only scientifically viable but also economically sustainable.</w:t>
      </w:r>
    </w:p>
    <w:p>
      <w:pPr>
        <w:pStyle w:val="FirstParagraph"/>
      </w:pPr>
      <w:r>
        <w:t xml:space="preserve">In a generic global context, these skills allow for work in petrochemical plants or large-scale manufacturing. However, when transposed to the local context of New Zealand Wellington, these skills take on a different hue. The scale is smaller, often involving pilot plants rather than mega-refineries. Consequently, the Chemical Engineer must be versatile, wearing multiple hats ranging from research and development specialist to compliance officer.</w:t>
      </w:r>
    </w:p>
    <w:bookmarkEnd w:id="21"/>
    <w:bookmarkStart w:id="24" w:name="Xea4562f53f88589d42273ebf68e343d7790d5e5"/>
    <w:p>
      <w:pPr>
        <w:pStyle w:val="Heading2"/>
      </w:pPr>
      <w:r>
        <w:t xml:space="preserve">The Wellington Context: A Hub for Innovation</w:t>
      </w:r>
    </w:p>
    <w:p>
      <w:pPr>
        <w:pStyle w:val="FirstParagraph"/>
      </w:pPr>
      <w:r>
        <w:t xml:space="preserve">New Zealand Wellington has positioned itself as a leader in specific niche sectors that rely heavily on chemical engineering expertise. Unlike Auckland, which has a more diversified industrial base, or the South Island, which is heavy on agriculture and mining support services, Wellington’s strength lies in high-value knowledge-intensive industries.</w:t>
      </w:r>
    </w:p>
    <w:bookmarkStart w:id="22" w:name="X982087bc16952fdd3d8f12042114aabe4514c11"/>
    <w:p>
      <w:pPr>
        <w:pStyle w:val="Heading3"/>
      </w:pPr>
      <w:r>
        <w:t xml:space="preserve">The Pharmaceutical and Biotechnology Sector</w:t>
      </w:r>
    </w:p>
    <w:p>
      <w:pPr>
        <w:pStyle w:val="FirstParagraph"/>
      </w:pPr>
      <w:r>
        <w:t xml:space="preserve">One of the most significant employers for Chemical Engineers in Wellington is the pharmaceutical sector. Companies located in the Te Aro and CBD areas frequently engage engineers to design sterile processing environments, manage cryogenic storage solutions, and optimize drug delivery systems. Here, a Chemical Engineer’s role shifts from bulk processing to precision engineering. The margin for error is microscopic, requiring an acute attention to detail that blends chemical principles with biological constraints.</w:t>
      </w:r>
    </w:p>
    <w:bookmarkEnd w:id="22"/>
    <w:bookmarkStart w:id="23" w:name="the-renewable-energy-transition"/>
    <w:p>
      <w:pPr>
        <w:pStyle w:val="Heading3"/>
      </w:pPr>
      <w:r>
        <w:t xml:space="preserve">The Renewable Energy Transition</w:t>
      </w:r>
    </w:p>
    <w:p>
      <w:pPr>
        <w:pStyle w:val="FirstParagraph"/>
      </w:pPr>
      <w:r>
        <w:t xml:space="preserve">New Zealand has committed aggressively to renewable energy goals. In Wellington, this translates into projects involving hydrogen fuel cells and biofuel production. Chemical Engineers are critical in designing the electrolysis plants for green hydrogen and optimizing the fermentation processes for bio-alcohol production. The unique geothermal activity available in the wider Wellington region provides a natural laboratory for testing thermal energy applications, further expanding the scope of work available to local engineers.</w:t>
      </w:r>
    </w:p>
    <w:bookmarkEnd w:id="23"/>
    <w:bookmarkEnd w:id="24"/>
    <w:bookmarkStart w:id="26" w:name="X789b71bbab60d4c12b665e85b814ed77ea9db57"/>
    <w:p>
      <w:pPr>
        <w:pStyle w:val="Heading2"/>
      </w:pPr>
      <w:r>
        <w:t xml:space="preserve">Challenges Specific to New Zealand Wellington</w:t>
      </w:r>
    </w:p>
    <w:p>
      <w:pPr>
        <w:pStyle w:val="FirstParagraph"/>
      </w:pPr>
      <w:r>
        <w:t xml:space="preserve">While the opportunities are plentiful, practicing as a Chemical Engineer in this region presents distinct challenges. The first is regulatory compliance. New Zealand’s environmental laws, overseen by regional councils such as Wellington Regional Council (Wellington Water and Greater Wellington Regional Council), are strict regarding emissions and waste disposal. A Chemical Engineer must be well-versed in the Resource Management Act (RMA) to ensure that industrial processes do not harm the delicate local ecosystem.</w:t>
      </w:r>
    </w:p>
    <w:p>
      <w:pPr>
        <w:pStyle w:val="BodyText"/>
      </w:pPr>
      <w:r>
        <w:t xml:space="preserve">Secondly, there is the issue of "brain drain." While Wellington offers a high quality of life, attracting top-tier talent can be competitive. Retention strategies often involve providing engineers with opportunities for continuous professional development and involvement in cutting-edge research projects. Local institutions like Victoria University of Wellington play a crucial role here by fostering industry-academia partnerships that allow practicing engineers to stay at the forefront of technological advancements.</w:t>
      </w:r>
    </w:p>
    <w:bookmarkStart w:id="25" w:name="sustainability-as-a-core-principle"/>
    <w:p>
      <w:pPr>
        <w:pStyle w:val="Heading3"/>
      </w:pPr>
      <w:r>
        <w:t xml:space="preserve">Sustainability as a Core Principle</w:t>
      </w:r>
    </w:p>
    <w:p>
      <w:pPr>
        <w:pStyle w:val="FirstParagraph"/>
      </w:pPr>
      <w:r>
        <w:t xml:space="preserve">In New Zealand, sustainability is not just a buzzword; it is an operational mandate. A Chemical Engineer in Wellington must prioritize circular economy principles. This means designing processes where waste from one industry becomes the raw material for another. For instance, exploring how wastewater by-products can be converted into bio-energy or agricultural fertilizers is a key area of focus for modern engineers in this region.</w:t>
      </w:r>
    </w:p>
    <w:bookmarkEnd w:id="25"/>
    <w:bookmarkEnd w:id="26"/>
    <w:bookmarkStart w:id="27" w:name="conclusion-and-recommendations"/>
    <w:p>
      <w:pPr>
        <w:pStyle w:val="Heading2"/>
      </w:pPr>
      <w:r>
        <w:t xml:space="preserve">Conclusion and Recommendations</w:t>
      </w:r>
    </w:p>
    <w:p>
      <w:pPr>
        <w:pStyle w:val="FirstParagraph"/>
      </w:pPr>
      <w:r>
        <w:t xml:space="preserve">The role of the Chemical Engineer in New Zealand Wellington is dynamic and increasingly vital. It requires a blend of traditional engineering rigor with an acute awareness of local environmental constraints and economic opportunities. The shift from heavy industry to high-tech, sustainable manufacturing defines the current era for this profession in the capital.</w:t>
      </w:r>
    </w:p>
    <w:p>
      <w:pPr>
        <w:pStyle w:val="BodyText"/>
      </w:pPr>
      <w:r>
        <w:t xml:space="preserve">For aspiring professionals or those looking to relocate, it is recommended that they possess not only strong technical skills but also a deep understanding of New Zealand’s regulatory framework. Furthermore, networking within Wellington’s tight-knit scientific community is essential. Institutions like the Institution of Chemical Engineers (IChemE) New Zealand Branch offer valuable platforms for collaboration.</w:t>
      </w:r>
    </w:p>
    <w:p>
      <w:pPr>
        <w:pStyle w:val="BodyText"/>
      </w:pPr>
      <w:r>
        <w:t xml:space="preserve">In conclusion, the Chemical Engineer in Wellington is more than just a technician; they are an innovator driving the region toward a sustainable, high-tech future. By leveraging Wellington’s strengths in biotechnology and renewable energy, these professionals ensure that New Zealand remains competitive on the global stage while preserving its natural beauty.</w:t>
      </w:r>
    </w:p>
    <w:p>
      <w:pPr>
        <w:pStyle w:val="BodyText"/>
      </w:pPr>
      <w:r>
        <w:rPr>
          <w:iCs/>
          <w:i/>
        </w:rPr>
        <w:t xml:space="preserve">Note: This report is intended for educational and informational purposes regarding career pathways in engineering within the specified region. Data reflects general industry trends as of late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New Zealand Wellington</dc:title>
  <dc:creator/>
  <dc:language>en</dc:language>
  <cp:keywords/>
  <dcterms:created xsi:type="dcterms:W3CDTF">2026-07-30T00:35:34Z</dcterms:created>
  <dcterms:modified xsi:type="dcterms:W3CDTF">2026-07-30T00:35:34Z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