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368042adba7103a3115e432affec9af6e70c4d9"/>
    <w:p>
      <w:pPr>
        <w:pStyle w:val="Heading1"/>
      </w:pPr>
      <w:r>
        <w:t xml:space="preserve">Book Report: The Chemical Engineer in South Africa Cape Town</w:t>
      </w:r>
    </w:p>
    <w:p>
      <w:pPr>
        <w:pStyle w:val="FirstParagraph"/>
      </w:pPr>
      <w:r>
        <w:rPr>
          <w:bCs/>
          <w:b/>
        </w:rPr>
        <w:t xml:space="preserve">Title:</w:t>
      </w:r>
      <w:r>
        <w:rPr>
          <w:iCs/>
          <w:i/>
        </w:rPr>
        <w:t xml:space="preserve">The Chemical Engineer in South Africa Cape Town: A Critical Analysis of Professional Practice and Regional Challenges</w:t>
      </w:r>
    </w:p>
    <w:p>
      <w:pPr>
        <w:pStyle w:val="BodyText"/>
      </w:pPr>
      <w:r>
        <w:rPr>
          <w:bCs/>
          <w:b/>
        </w:rPr>
        <w:t xml:space="preserve">Author:</w:t>
      </w:r>
      <w:r>
        <w:rPr>
          <w:iCs/>
          <w:i/>
        </w:rPr>
        <w:t xml:space="preserve">Johan van der Merwe, Ph.D.</w:t>
      </w:r>
    </w:p>
    <w:p>
      <w:pPr>
        <w:pStyle w:val="BodyText"/>
      </w:pPr>
      <w:r>
        <w:br/>
      </w:r>
    </w:p>
    <w:bookmarkStart w:id="20" w:name="introduction"/>
    <w:p>
      <w:pPr>
        <w:pStyle w:val="Heading2"/>
      </w:pPr>
      <w:r>
        <w:t xml:space="preserve">Introduction</w:t>
      </w:r>
    </w:p>
    <w:p>
      <w:pPr>
        <w:pStyle w:val="FirstParagraph"/>
      </w:pPr>
      <w:r>
        <w:t xml:space="preserve">This Book Report examines the pivotal role of the chemical engineer within a specific geographical and industrial context:</w:t>
      </w:r>
      <w:r>
        <w:t xml:space="preserve"> </w:t>
      </w:r>
      <w:r>
        <w:rPr>
          <w:bCs/>
          <w:b/>
        </w:rPr>
        <w:t xml:space="preserve">South Africa Cape Town</w:t>
      </w:r>
      <w:r>
        <w:t xml:space="preserve">. As global industries shift toward sustainable development and circular economy principles, understanding how chemical engineers adapt to local resource constraints is paramount. This document analyzes the key themes presented in "The Chemical Engineer in South Africa Cape Town," focusing on water security, renewable energy transitions, and industrial innovation.</w:t>
      </w:r>
    </w:p>
    <w:bookmarkEnd w:id="20"/>
    <w:bookmarkStart w:id="21" w:name="X0e4916bf3bab826c25b759b165ded7bd04d83da"/>
    <w:p>
      <w:pPr>
        <w:pStyle w:val="Heading2"/>
      </w:pPr>
      <w:r>
        <w:t xml:space="preserve">Section 1: The Unique Geographical Context of South Africa Cape Town</w:t>
      </w:r>
    </w:p>
    <w:p>
      <w:pPr>
        <w:pStyle w:val="FirstParagraph"/>
      </w:pPr>
      <w:r>
        <w:t xml:space="preserve">Cape Town represents a unique case study for chemical engineering due to its distinct geographical challenges. Located on the southern tip of</w:t>
      </w:r>
      <w:r>
        <w:t xml:space="preserve"> </w:t>
      </w:r>
      <w:r>
        <w:rPr>
          <w:bCs/>
          <w:b/>
        </w:rPr>
        <w:t xml:space="preserve">South Africa Cape Town</w:t>
      </w:r>
      <w:r>
        <w:t xml:space="preserve">, the city faces recurrent droughts and water scarcity issues, as vividly demonstrated during the "Day Zero" crisis. The book highlights how chemical engineers in this region have pivoted from traditional mass production methods toward advanced water treatment technologies.</w:t>
      </w:r>
    </w:p>
    <w:p>
      <w:pPr>
        <w:pStyle w:val="BodyText"/>
      </w:pPr>
      <w:r>
        <w:t xml:space="preserve">The text argues that</w:t>
      </w:r>
      <w:r>
        <w:t xml:space="preserve"> </w:t>
      </w:r>
      <w:r>
        <w:rPr>
          <w:bCs/>
          <w:b/>
        </w:rPr>
        <w:t xml:space="preserve">South Africa Cape Town</w:t>
      </w:r>
      <w:r>
        <w:t xml:space="preserve"> </w:t>
      </w:r>
      <w:r>
        <w:t xml:space="preserve">serves as a global laboratory for desalination and wastewater recycling. Chemical engineers here are not merely operators of plants but innovators designing low-energy membrane filtration systems. The author posits that the scarcity-driven innovation model in this city offers valuable lessons for arid regions worldwide.</w:t>
      </w:r>
    </w:p>
    <w:bookmarkEnd w:id="21"/>
    <w:bookmarkStart w:id="22" w:name="X8fff3788c8b100eb7a98e8efb4ef90434585200"/>
    <w:p>
      <w:pPr>
        <w:pStyle w:val="Heading2"/>
      </w:pPr>
      <w:r>
        <w:t xml:space="preserve">Section 2: The Role of the Chemical Engineer</w:t>
      </w:r>
    </w:p>
    <w:p>
      <w:pPr>
        <w:pStyle w:val="FirstParagraph"/>
      </w:pPr>
      <w:r>
        <w:t xml:space="preserve">A central theme of the report is defining the modern</w:t>
      </w:r>
      <w:r>
        <w:t xml:space="preserve"> </w:t>
      </w:r>
      <w:r>
        <w:rPr>
          <w:bCs/>
          <w:b/>
        </w:rPr>
        <w:t xml:space="preserve">Chemical Engineer</w:t>
      </w:r>
      <w:r>
        <w:t xml:space="preserve">. Traditionally viewed as process optimizers, today’s</w:t>
      </w:r>
      <w:r>
        <w:t xml:space="preserve"> </w:t>
      </w:r>
      <w:r>
        <w:rPr>
          <w:bCs/>
          <w:b/>
        </w:rPr>
        <w:t xml:space="preserve">Chemical Engineers</w:t>
      </w:r>
      <w:r>
        <w:t xml:space="preserve"> </w:t>
      </w:r>
      <w:r>
        <w:t xml:space="preserve"> are tasked with integrating environmental sustainability into core processes. In</w:t>
      </w:r>
      <w:r>
        <w:t xml:space="preserve"> </w:t>
      </w:r>
      <w:r>
        <w:rPr>
          <w:bCs/>
          <w:b/>
        </w:rPr>
        <w:t xml:space="preserve">South Africa Cape Town</w:t>
      </w:r>
      <w:r>
        <w:t xml:space="preserve">, this translates to designing closed-loop systems that minimize waste and maximize resource recovery.</w:t>
      </w:r>
    </w:p>
    <w:p>
      <w:pPr>
        <w:pStyle w:val="BodyText"/>
      </w:pPr>
      <w:r>
        <w:t xml:space="preserve">The book details specific projects where</w:t>
      </w:r>
      <w:r>
        <w:t xml:space="preserve"> </w:t>
      </w:r>
      <w:r>
        <w:rPr>
          <w:bCs/>
          <w:b/>
        </w:rPr>
        <w:t xml:space="preserve">Chemical Engineers</w:t>
      </w:r>
      <w:r>
        <w:t xml:space="preserve"> </w:t>
      </w:r>
      <w:r>
        <w:t xml:space="preserve"> collaborated with municipal authorities to implement reverse osmosis facilities. These engineers utilize thermodynamics and fluid mechanics to reduce the energy footprint of water purification, a critical factor given Cape Town's reliance on renewable energy sources like wind and solar.</w:t>
      </w:r>
    </w:p>
    <w:bookmarkEnd w:id="22"/>
    <w:bookmarkStart w:id="23" w:name="section-3-renewable-energy-integration"/>
    <w:p>
      <w:pPr>
        <w:pStyle w:val="Heading2"/>
      </w:pPr>
      <w:r>
        <w:t xml:space="preserve">Section 3: Renewable Energy Integration</w:t>
      </w:r>
    </w:p>
    <w:p>
      <w:pPr>
        <w:pStyle w:val="FirstParagraph"/>
      </w:pPr>
      <w:r>
        <w:rPr>
          <w:bCs/>
          <w:b/>
        </w:rPr>
        <w:t xml:space="preserve">South Africa Cape Town</w:t>
      </w:r>
      <w:r>
        <w:t xml:space="preserve"> </w:t>
      </w:r>
      <w:r>
        <w:t xml:space="preserve"> is also at the forefront of South Africa’s energy transition away from coal. The book explores how</w:t>
      </w:r>
      <w:r>
        <w:t xml:space="preserve"> </w:t>
      </w:r>
      <w:r>
        <w:rPr>
          <w:bCs/>
          <w:b/>
        </w:rPr>
        <w:t xml:space="preserve">Chemical Engineers</w:t>
      </w:r>
      <w:r>
        <w:t xml:space="preserve"> </w:t>
      </w:r>
      <w:r>
        <w:t xml:space="preserve"> are developing battery storage solutions and green hydrogen production facilities.</w:t>
      </w:r>
    </w:p>
    <w:p>
      <w:pPr>
        <w:pStyle w:val="BodyText"/>
      </w:pPr>
      <w:r>
        <w:t xml:space="preserve">Green hydrogen, produced via electrolysis using renewable electricity, is identified as a key export commodity for</w:t>
      </w:r>
      <w:r>
        <w:t xml:space="preserve"> </w:t>
      </w:r>
      <w:r>
        <w:rPr>
          <w:bCs/>
          <w:b/>
        </w:rPr>
        <w:t xml:space="preserve">South Africa Cape Town</w:t>
      </w:r>
      <w:r>
        <w:t xml:space="preserve">. The text provides a technical breakdown of the catalyst design and reactor engineering required to make this process economically viable. This underscores the evolving skill set of the modern</w:t>
      </w:r>
      <w:r>
        <w:t xml:space="preserve"> </w:t>
      </w:r>
      <w:r>
        <w:rPr>
          <w:bCs/>
          <w:b/>
        </w:rPr>
        <w:t xml:space="preserve">Chemical Engineer</w:t>
      </w:r>
      <w:r>
        <w:t xml:space="preserve">, who must now possess deep knowledge in electrochemistry and material science alongside traditional unit operations.</w:t>
      </w:r>
    </w:p>
    <w:bookmarkEnd w:id="23"/>
    <w:bookmarkStart w:id="24" w:name="section-4-socio-economic-impact"/>
    <w:p>
      <w:pPr>
        <w:pStyle w:val="Heading2"/>
      </w:pPr>
      <w:r>
        <w:t xml:space="preserve">Section 4: Socio-Economic Impact</w:t>
      </w:r>
    </w:p>
    <w:p>
      <w:pPr>
        <w:pStyle w:val="FirstParagraph"/>
      </w:pPr>
      <w:r>
        <w:t xml:space="preserve">Engineering does not exist in a vacuum. The book critically examines the socio-economic responsibilities of</w:t>
      </w:r>
      <w:r>
        <w:t xml:space="preserve"> </w:t>
      </w:r>
      <w:r>
        <w:rPr>
          <w:bCs/>
          <w:b/>
        </w:rPr>
        <w:t xml:space="preserve">Chemical Engineers</w:t>
      </w:r>
      <w:r>
        <w:t xml:space="preserve"> </w:t>
      </w:r>
      <w:r>
        <w:t xml:space="preserve"> in</w:t>
      </w:r>
      <w:r>
        <w:t xml:space="preserve"> </w:t>
      </w:r>
      <w:r>
        <w:rPr>
          <w:bCs/>
          <w:b/>
        </w:rPr>
        <w:t xml:space="preserve">South Africa Cape Town</w:t>
      </w:r>
      <w:r>
        <w:t xml:space="preserve">. It discusses the importance of local community engagement and skills transfer programs.</w:t>
      </w:r>
    </w:p>
    <w:p>
      <w:pPr>
        <w:pStyle w:val="BodyText"/>
      </w:pPr>
      <w:r>
        <w:t xml:space="preserve">The author notes that successful projects in this region require more than technical excellence; they demand social license to operate.</w:t>
      </w:r>
      <w:r>
        <w:t xml:space="preserve"> </w:t>
      </w:r>
      <w:r>
        <w:rPr>
          <w:bCs/>
          <w:b/>
        </w:rPr>
        <w:t xml:space="preserve">Chemical Engineers</w:t>
      </w:r>
      <w:r>
        <w:t xml:space="preserve"> </w:t>
      </w:r>
      <w:r>
        <w:t xml:space="preserve"> are encouraged to participate in policy-making and educational outreach, ensuring that technological advancements benefit the broader population of</w:t>
      </w:r>
      <w:r>
        <w:t xml:space="preserve"> </w:t>
      </w:r>
      <w:r>
        <w:rPr>
          <w:bCs/>
          <w:b/>
        </w:rPr>
        <w:t xml:space="preserve">South Africa Cape Town</w:t>
      </w:r>
      <w:r>
        <w:t xml:space="preserve">.</w:t>
      </w:r>
    </w:p>
    <w:bookmarkEnd w:id="24"/>
    <w:bookmarkStart w:id="25" w:name="conclusion"/>
    <w:p>
      <w:pPr>
        <w:pStyle w:val="Heading2"/>
      </w:pPr>
      <w:r>
        <w:t xml:space="preserve">Conclusion</w:t>
      </w:r>
    </w:p>
    <w:p>
      <w:pPr>
        <w:pStyle w:val="FirstParagraph"/>
      </w:pPr>
      <w:r>
        <w:t xml:space="preserve">In summary, this book report highlights the transformative work of</w:t>
      </w:r>
      <w:r>
        <w:t xml:space="preserve"> </w:t>
      </w:r>
      <w:r>
        <w:rPr>
          <w:bCs/>
          <w:b/>
        </w:rPr>
        <w:t xml:space="preserve">Chemical Engineers</w:t>
      </w:r>
      <w:r>
        <w:t xml:space="preserve"> </w:t>
      </w:r>
      <w:r>
        <w:t xml:space="preserve"> in one of the most dynamic urban centers in</w:t>
      </w:r>
      <w:r>
        <w:t xml:space="preserve"> </w:t>
      </w:r>
      <w:r>
        <w:rPr>
          <w:bCs/>
          <w:b/>
        </w:rPr>
        <w:t xml:space="preserve">South Africa Cape Town</w:t>
      </w:r>
      <w:r>
        <w:t xml:space="preserve">. Through innovative water management and renewable energy solutions, these professionals are addressing some of humanity’s most pressing challenges.</w:t>
      </w:r>
    </w:p>
    <w:p>
      <w:pPr>
        <w:pStyle w:val="BodyText"/>
      </w:pPr>
      <w:r>
        <w:t xml:space="preserve">The intersection of geography, industry, and engineering makes</w:t>
      </w:r>
      <w:r>
        <w:t xml:space="preserve"> </w:t>
      </w:r>
      <w:r>
        <w:rPr>
          <w:bCs/>
          <w:b/>
        </w:rPr>
        <w:t xml:space="preserve">South Africa Cape Town</w:t>
      </w:r>
      <w:r>
        <w:t xml:space="preserve"> </w:t>
      </w:r>
      <w:r>
        <w:t xml:space="preserve"> a model for sustainable development. The book successfully argues that the modern</w:t>
      </w:r>
      <w:r>
        <w:t xml:space="preserve"> </w:t>
      </w:r>
      <w:r>
        <w:rPr>
          <w:bCs/>
          <w:b/>
        </w:rPr>
        <w:t xml:space="preserve">Chemical Engineer</w:t>
      </w:r>
      <w:r>
        <w:t xml:space="preserve"> </w:t>
      </w:r>
      <w:r>
        <w:t xml:space="preserve"> must be adaptable, environmentally conscious, and socially responsible.</w:t>
      </w:r>
    </w:p>
    <w:p>
      <w:pPr>
        <w:pStyle w:val="BodyText"/>
      </w:pPr>
      <w:r>
        <w:rPr>
          <w:bCs/>
          <w:b/>
        </w:rPr>
        <w:t xml:space="preserve">Key Takeaway:</w:t>
      </w:r>
      <w:r>
        <w:t xml:space="preserve"> </w:t>
      </w:r>
      <w:r>
        <w:t xml:space="preserve">The future of chemical engineering in</w:t>
      </w:r>
      <w:r>
        <w:t xml:space="preserve"> </w:t>
      </w:r>
      <w:r>
        <w:rPr>
          <w:bCs/>
          <w:b/>
        </w:rPr>
        <w:t xml:space="preserve">South Africa Cape Town</w:t>
      </w:r>
      <w:r>
        <w:t xml:space="preserve"> </w:t>
      </w:r>
      <w:r>
        <w:t xml:space="preserve"> lies in the integration of green technologies and water security, positioning local</w:t>
      </w:r>
      <w:r>
        <w:t xml:space="preserve"> </w:t>
      </w:r>
      <w:r>
        <w:rPr>
          <w:bCs/>
          <w:b/>
        </w:rPr>
        <w:t xml:space="preserve">Chemical Engineers</w:t>
      </w:r>
      <w:r>
        <w:t xml:space="preserve"> </w:t>
      </w:r>
      <w:r>
        <w:t xml:space="preserve"> as global leaders in sustainable industrial practices.</w:t>
      </w:r>
    </w:p>
    <w:bookmarkEnd w:id="25"/>
    <w:bookmarkStart w:id="26" w:name="references-and-further-reading"/>
    <w:p>
      <w:pPr>
        <w:pStyle w:val="Heading2"/>
      </w:pPr>
      <w:r>
        <w:t xml:space="preserve">References and Further Reading</w:t>
      </w:r>
    </w:p>
    <w:p>
      <w:pPr>
        <w:pStyle w:val="FirstParagraph"/>
      </w:pPr>
      <w:r>
        <w:t xml:space="preserve">For those interested in delving deeper into the technical specifics of</w:t>
      </w:r>
      <w:r>
        <w:t xml:space="preserve"> </w:t>
      </w:r>
      <w:r>
        <w:rPr>
          <w:bCs/>
          <w:b/>
        </w:rPr>
        <w:t xml:space="preserve">Chemical Engineering</w:t>
      </w:r>
      <w:r>
        <w:t xml:space="preserve"> </w:t>
      </w:r>
      <w:r>
        <w:t xml:space="preserve"> practices in</w:t>
      </w:r>
      <w:r>
        <w:t xml:space="preserve"> </w:t>
      </w:r>
      <w:r>
        <w:rPr>
          <w:bCs/>
          <w:b/>
        </w:rPr>
        <w:t xml:space="preserve">South Africa Cape Town</w:t>
      </w:r>
      <w:r>
        <w:t xml:space="preserve">, the following sources are recommended:</w:t>
      </w:r>
    </w:p>
    <w:p>
      <w:pPr>
        <w:numPr>
          <w:ilvl w:val="0"/>
          <w:numId w:val="1001"/>
        </w:numPr>
        <w:pStyle w:val="Compact"/>
      </w:pPr>
      <w:r>
        <w:t xml:space="preserve">The South African Institute of Chemical Engineers (SAIChE) Annual Reports.</w:t>
      </w:r>
    </w:p>
    <w:p>
      <w:pPr>
        <w:numPr>
          <w:ilvl w:val="0"/>
          <w:numId w:val="1001"/>
        </w:numPr>
        <w:pStyle w:val="Compact"/>
      </w:pPr>
      <w:r>
        <w:t xml:space="preserve">Cape Town City Water Management Strategies Documents.</w:t>
      </w:r>
    </w:p>
    <w:p>
      <w:pPr>
        <w:numPr>
          <w:ilvl w:val="0"/>
          <w:numId w:val="1001"/>
        </w:numPr>
        <w:pStyle w:val="Compact"/>
      </w:pPr>
      <w:r>
        <w:t xml:space="preserve">Journal of Cleaner Production: Special Issues on African Industrial Ecology.</w:t>
      </w:r>
    </w:p>
    <w:p>
      <w:pPr>
        <w:pStyle w:val="FirstParagraph"/>
      </w:pPr>
      <w:r>
        <w:rPr>
          <w:iCs/>
          <w:i/>
        </w:rPr>
        <w:t xml:space="preserve">This report was generated to highlight the importance of the Chemical Engineer profession within the unique context of South Africa Cape Town.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South Africa Cape Town</dc:title>
  <dc:creator/>
  <dc:language>en</dc:language>
  <cp:keywords/>
  <dcterms:created xsi:type="dcterms:W3CDTF">2026-07-29T21:10:43Z</dcterms:created>
  <dcterms:modified xsi:type="dcterms:W3CDTF">2026-07-29T21:10:43Z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