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Professional</w:t>
      </w:r>
      <w:r>
        <w:t xml:space="preserve"> </w:t>
      </w:r>
      <w:r>
        <w:t xml:space="preserve">Book</w:t>
      </w:r>
      <w:r>
        <w:t xml:space="preserve"> </w:t>
      </w:r>
      <w:r>
        <w:t xml:space="preserve">Report</w:t>
      </w:r>
    </w:p>
    <w:p>
      <w:pPr>
        <w:pStyle w:val="FirstParagraph"/>
      </w:pPr>
      <w:r>
        <w:rPr>
          <w:bCs/>
          <w:b/>
        </w:rPr>
        <w:t xml:space="preserve">Title:</w:t>
      </w:r>
      <w:r>
        <w:t xml:space="preserve"> </w:t>
      </w:r>
      <w:r>
        <w:t xml:space="preserve">The Industrial Backbone: A Comprehensive Report on Chemical Engineering in the Greater Los Angeles Area</w:t>
      </w:r>
      <w:r>
        <w:br/>
      </w:r>
      <w:r>
        <w:rPr>
          <w:bCs/>
          <w:b/>
        </w:rPr>
        <w:t xml:space="preserve">Date:</w:t>
      </w:r>
      <w:r>
        <w:t xml:space="preserve"> </w:t>
      </w:r>
      <w:r>
        <w:t xml:space="preserve">May 24, 2024</w:t>
      </w:r>
      <w:r>
        <w:br/>
      </w:r>
      <w:r>
        <w:rPr>
          <w:bCs/>
          <w:b/>
        </w:rPr>
        <w:t xml:space="preserve">Purpose:</w:t>
      </w:r>
      <w:r>
        <w:t xml:space="preserve"> </w:t>
      </w:r>
      <w:r>
        <w:t xml:space="preserve">Book Report</w:t>
      </w:r>
      <w:r>
        <w:t xml:space="preserve"> </w:t>
      </w:r>
      <w:r>
        <w:br/>
      </w:r>
      <w:r>
        <w:rPr>
          <w:bCs/>
          <w:b/>
        </w:rPr>
        <w:t xml:space="preserve">Focusing On:</w:t>
      </w:r>
      <w:r>
        <w:t xml:space="preserve"> </w:t>
      </w:r>
      <w:r>
        <w:t xml:space="preserve">Chemical Engineer</w:t>
      </w:r>
      <w:r>
        <w:t xml:space="preserve"> </w:t>
      </w:r>
      <w:r>
        <w:br/>
      </w:r>
      <w:r>
        <w:rPr>
          <w:bCs/>
          <w:b/>
        </w:rPr>
        <w:t xml:space="preserve">Region of Interest:</w:t>
      </w:r>
      <w:r>
        <w:t xml:space="preserve"> </w:t>
      </w:r>
      <w:r>
        <w:t xml:space="preserve">United States Los Angeles</w:t>
      </w:r>
      <w:r>
        <w:t xml:space="preserve"> </w:t>
      </w:r>
    </w:p>
    <w:bookmarkStart w:id="28" w:name="Xc5130ce6fe16d310e9552d1936ec582b0f57471"/>
    <w:p>
      <w:pPr>
        <w:pStyle w:val="Heading1"/>
      </w:pPr>
      <w:r>
        <w:t xml:space="preserve">The Industrial Backbone: A Comprehensive Report on Chemical Engineering in the Greater Los Angeles Area</w:t>
      </w:r>
    </w:p>
    <w:p>
      <w:pPr>
        <w:pStyle w:val="FirstParagraph"/>
      </w:pPr>
      <w:r>
        <w:t xml:space="preserve">In the vast and complex landscape of modern industry, few professions bridge the gap between theoretical science and tangible societal benefit as effectively as that of a</w:t>
      </w:r>
      <w:r>
        <w:t xml:space="preserve"> </w:t>
      </w:r>
      <w:r>
        <w:rPr>
          <w:bCs/>
          <w:b/>
        </w:rPr>
        <w:t xml:space="preserve">Chemical Engineer</w:t>
      </w:r>
      <w:r>
        <w:t xml:space="preserve">. While this profession is often associated with massive refineries in Texas or pharmaceutical plants in New Jersey, its application within the unique economic and environmental context of</w:t>
      </w:r>
      <w:r>
        <w:t xml:space="preserve"> </w:t>
      </w:r>
      <w:r>
        <w:rPr>
          <w:bCs/>
          <w:b/>
        </w:rPr>
        <w:t xml:space="preserve">United States Los Angeles</w:t>
      </w:r>
      <w:r>
        <w:t xml:space="preserve"> </w:t>
      </w:r>
      <w:r>
        <w:t xml:space="preserve">presents a fascinating case study. This book report analyzes the role, challenges, and future trajectory of chemical engineering professionals operating within one of the most densely populated and environmentally conscious regions in North America.</w:t>
      </w:r>
    </w:p>
    <w:bookmarkStart w:id="20" w:name="X0a95119863e45d92a009f11b62a1780d9c4d492"/>
    <w:p>
      <w:pPr>
        <w:pStyle w:val="Heading2"/>
      </w:pPr>
      <w:r>
        <w:t xml:space="preserve">The Unique Context: United States Los Angeles</w:t>
      </w:r>
    </w:p>
    <w:p>
      <w:pPr>
        <w:pStyle w:val="FirstParagraph"/>
      </w:pPr>
      <w:r>
        <w:t xml:space="preserve">To understand the specific demands placed on a professional in this field, one must first appreciate the geography of their workplace. The metropolitan area of</w:t>
      </w:r>
      <w:r>
        <w:t xml:space="preserve"> </w:t>
      </w:r>
      <w:r>
        <w:rPr>
          <w:bCs/>
          <w:b/>
        </w:rPr>
        <w:t xml:space="preserve">United States Los Angeles</w:t>
      </w:r>
      <w:r>
        <w:t xml:space="preserve"> </w:t>
      </w:r>
      <w:r>
        <w:t xml:space="preserve">is not merely a hub for entertainment; it is a critical logistical and industrial nexus. Home to the Ports of Los Angeles and Long Beach, which together form the busiest container port complex in the Western Hemisphere, this region relies heavily on processing chemicals for shipping containers, fueling maritime logistics, and maintaining supply chains. Consequently, the local economy is deeply intertwined with chemical processing.</w:t>
      </w:r>
    </w:p>
    <w:p>
      <w:pPr>
        <w:pStyle w:val="BodyText"/>
      </w:pPr>
      <w:r>
        <w:t xml:space="preserve">However, unlike traditional industrial centers where environmental regulations might be secondary to production speed, Los Angeles operates under some of the strictest air quality and water conservation mandates in the</w:t>
      </w:r>
      <w:r>
        <w:t xml:space="preserve"> </w:t>
      </w:r>
      <w:r>
        <w:rPr>
          <w:bCs/>
          <w:b/>
        </w:rPr>
        <w:t xml:space="preserve">United States</w:t>
      </w:r>
      <w:r>
        <w:t xml:space="preserve">. For any engineer working in this domain, compliance is not optional; it is the foundational constraint upon which all innovation must be built. The "Book Report" on this profession must therefore highlight that success in Los Angeles requires a dual mastery: technical proficiency in reaction kinetics and thermodynamics, alongside an acute understanding of environmental policy and urban sustainability.</w:t>
      </w:r>
    </w:p>
    <w:bookmarkEnd w:id="20"/>
    <w:bookmarkStart w:id="24" w:name="the-role-of-the-chemical-engineer"/>
    <w:p>
      <w:pPr>
        <w:pStyle w:val="Heading2"/>
      </w:pPr>
      <w:r>
        <w:t xml:space="preserve">The Role of the Chemical Engineer</w:t>
      </w:r>
    </w:p>
    <w:p>
      <w:pPr>
        <w:pStyle w:val="FirstParagraph"/>
      </w:pPr>
      <w:r>
        <w:t xml:space="preserve">A</w:t>
      </w:r>
      <w:r>
        <w:t xml:space="preserve"> </w:t>
      </w:r>
      <w:r>
        <w:rPr>
          <w:bCs/>
          <w:b/>
        </w:rPr>
        <w:t xml:space="preserve">Chemical Engineer</w:t>
      </w:r>
      <w:r>
        <w:t xml:space="preserve"> </w:t>
      </w:r>
      <w:r>
        <w:t xml:space="preserve">is often described as a scientist who applies mathematics, chemistry, and physics to solve problems involving the production or use of chemicals, fuel, drugs, food, and many other products. In the context of Los Angeles, these definitions expand significantly. The engineer is not just designing reactors; they are designing solutions for urban sustainability.</w:t>
      </w:r>
    </w:p>
    <w:bookmarkStart w:id="21" w:name="refining-and-petrochemicals"/>
    <w:p>
      <w:pPr>
        <w:pStyle w:val="Heading3"/>
      </w:pPr>
      <w:r>
        <w:t xml:space="preserve">1. Refining and Petrochemicals</w:t>
      </w:r>
    </w:p>
    <w:p>
      <w:pPr>
        <w:pStyle w:val="FirstParagraph"/>
      </w:pPr>
      <w:r>
        <w:t xml:space="preserve">The South Bay region of Los Angeles has historically been home to major oil refineries. While the energy landscape is shifting, these facilities remain vital. Here, the chemical engineer optimizes distillation processes to maximize efficiency while minimizing sulfur emissions. The transition from traditional fossil fuels to renewable diesel and sustainable aviation fuels (SAF) represents one of the most significant career opportunities for modern engineers in this sector.</w:t>
      </w:r>
    </w:p>
    <w:bookmarkEnd w:id="21"/>
    <w:bookmarkStart w:id="22" w:name="water-reclamation-and-conservation"/>
    <w:p>
      <w:pPr>
        <w:pStyle w:val="Heading3"/>
      </w:pPr>
      <w:r>
        <w:t xml:space="preserve">2. Water Reclamation and Conservation</w:t>
      </w:r>
    </w:p>
    <w:p>
      <w:pPr>
        <w:pStyle w:val="FirstParagraph"/>
      </w:pPr>
      <w:r>
        <w:t xml:space="preserve">Drought is a perpetual threat in Southern California. Chemical engineers play a pivotal role in water treatment facilities, developing advanced filtration systems, reverse osmosis technologies, and chemical dosing protocols that ensure potable water safety. In Los Angeles, the ability to recycle wastewater for agricultural or industrial use is not just an engineering challenge; it is a civic duty.</w:t>
      </w:r>
    </w:p>
    <w:bookmarkEnd w:id="22"/>
    <w:bookmarkStart w:id="23" w:name="biotechnology-and-pharmaceuticals"/>
    <w:p>
      <w:pPr>
        <w:pStyle w:val="Heading3"/>
      </w:pPr>
      <w:r>
        <w:t xml:space="preserve">3. Biotechnology and Pharmaceuticals</w:t>
      </w:r>
    </w:p>
    <w:p>
      <w:pPr>
        <w:pStyle w:val="FirstParagraph"/>
      </w:pPr>
      <w:r>
        <w:t xml:space="preserve">The San Fernando Valley and greater Los Angeles area have emerged as a significant biotech hub. Unlike traditional heavy industry, this sector requires chemical engineers with expertise in bio-processing, fermentation control, and sterile manufacturing. The engineer here works on scaling up lab discoveries into mass-produced medicines, ensuring that every vial meets strict FDA standards.</w:t>
      </w:r>
    </w:p>
    <w:bookmarkEnd w:id="23"/>
    <w:bookmarkEnd w:id="24"/>
    <w:bookmarkStart w:id="25" w:name="challenges-and-ethical-considerations"/>
    <w:p>
      <w:pPr>
        <w:pStyle w:val="Heading2"/>
      </w:pPr>
      <w:r>
        <w:t xml:space="preserve">Challenges and Ethical Considerations</w:t>
      </w:r>
    </w:p>
    <w:p>
      <w:pPr>
        <w:pStyle w:val="FirstParagraph"/>
      </w:pPr>
      <w:r>
        <w:t xml:space="preserve">The practice of chemical engineering in Los Angeles is fraught with unique challenges. First, there is the issue of public perception. Due to historical industrial accidents and ongoing air quality concerns, local communities often view chemical plants with suspicion. Therefore, a modern</w:t>
      </w:r>
      <w:r>
        <w:t xml:space="preserve"> </w:t>
      </w:r>
      <w:r>
        <w:rPr>
          <w:bCs/>
          <w:b/>
        </w:rPr>
        <w:t xml:space="preserve">Chemical Engineer</w:t>
      </w:r>
      <w:r>
        <w:t xml:space="preserve"> </w:t>
      </w:r>
      <w:r>
        <w:t xml:space="preserve">must also be a community liaison, advocating for transparency and safety.</w:t>
      </w:r>
    </w:p>
    <w:p>
      <w:pPr>
        <w:pStyle w:val="BodyText"/>
      </w:pPr>
      <w:r>
        <w:t xml:space="preserve">Secondly, the regulatory environment in the state of California is rigorous. Laws such as Proposition 65 and stringent air quality standards imposed by the South Coast Air Quality Management District (SCAQMD) require engineers to stay constantly updated on compliance technologies. Ignorance of these regulations can lead to severe financial penalties and operational shutdowns.</w:t>
      </w:r>
    </w:p>
    <w:bookmarkEnd w:id="25"/>
    <w:bookmarkStart w:id="26" w:name="X64ee671898b7ae5f16ea89468a560f48050fe62"/>
    <w:p>
      <w:pPr>
        <w:pStyle w:val="Heading2"/>
      </w:pPr>
      <w:r>
        <w:t xml:space="preserve">Future Outlook and Technological Innovation</w:t>
      </w:r>
    </w:p>
    <w:p>
      <w:pPr>
        <w:pStyle w:val="FirstParagraph"/>
      </w:pPr>
      <w:r>
        <w:t xml:space="preserve">The future of chemical engineering in Los Angeles is green, digital, and circular. As the</w:t>
      </w:r>
      <w:r>
        <w:t xml:space="preserve"> </w:t>
      </w:r>
      <w:r>
        <w:rPr>
          <w:bCs/>
          <w:b/>
        </w:rPr>
        <w:t xml:space="preserve">United States</w:t>
      </w:r>
      <w:r>
        <w:t xml:space="preserve"> </w:t>
      </w:r>
      <w:r>
        <w:t xml:space="preserve">pushes toward carbon neutrality by 2050, local engineers are at the forefront of developing carbon capture technologies. Los Angeles is investing heavily in hydrogen infrastructure for public transit; designing safe storage and distribution systems for hydrogen requires advanced materials science knowledge typically held by chemical engineers.</w:t>
      </w:r>
    </w:p>
    <w:p>
      <w:pPr>
        <w:pStyle w:val="BodyText"/>
      </w:pPr>
      <w:r>
        <w:t xml:space="preserve">Furthermore, the concept of a "Circular Economy" is gaining traction in LA's waste management sector. Chemical engineers are tasked with developing processes that turn plastic waste back into raw materials, reducing landfill usage. This shift from a linear "take-make-dispose" model to a circular one represents the next frontier for the profession.</w:t>
      </w:r>
    </w:p>
    <w:bookmarkEnd w:id="26"/>
    <w:bookmarkStart w:id="27" w:name="conclusion"/>
    <w:p>
      <w:pPr>
        <w:pStyle w:val="Heading2"/>
      </w:pPr>
      <w:r>
        <w:t xml:space="preserve">Conclusion</w:t>
      </w:r>
    </w:p>
    <w:p>
      <w:pPr>
        <w:pStyle w:val="FirstParagraph"/>
      </w:pPr>
      <w:r>
        <w:t xml:space="preserve">In summary, this book report elucidates that the role of a chemical engineer is multifaceted and critically important within the specific context of Los Angeles. It is not enough to merely understand chemical reactions; one must understand how those reactions impact an urban environment characterized by high population density, strict environmental laws, and a diverse industrial base.</w:t>
      </w:r>
    </w:p>
    <w:p>
      <w:pPr>
        <w:pStyle w:val="BodyText"/>
      </w:pPr>
      <w:r>
        <w:t xml:space="preserve">The</w:t>
      </w:r>
      <w:r>
        <w:t xml:space="preserve"> </w:t>
      </w:r>
      <w:r>
        <w:rPr>
          <w:bCs/>
          <w:b/>
        </w:rPr>
        <w:t xml:space="preserve">Chemical Engineer</w:t>
      </w:r>
      <w:r>
        <w:t xml:space="preserve"> </w:t>
      </w:r>
      <w:r>
        <w:t xml:space="preserve">in this region serves as a guardian of public health through safe product manufacturing, a protector of natural resources through efficient water and waste management, and an innovator in the transition to renewable energy. As Los Angeles continues to evolve into a leader in sustainable urban development, the demand for skilled engineers who can navigate the intersection of chemistry, technology, and environmental stewardship will only grow. For students and professionals alike, looking toward</w:t>
      </w:r>
      <w:r>
        <w:t xml:space="preserve"> </w:t>
      </w:r>
      <w:r>
        <w:rPr>
          <w:bCs/>
          <w:b/>
        </w:rPr>
        <w:t xml:space="preserve">United States Los Angeles</w:t>
      </w:r>
      <w:r>
        <w:t xml:space="preserve"> </w:t>
      </w:r>
      <w:r>
        <w:t xml:space="preserve">offers a compelling glimpse into the future of applied chemical engineering—a future that is clean, efficient, and socially responsible.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 Los Angeles: A Professional Book Report</dc:title>
  <dc:creator/>
  <dc:language>en</dc:language>
  <cp:keywords/>
  <dcterms:created xsi:type="dcterms:W3CDTF">2026-07-29T19:53:20Z</dcterms:created>
  <dcterms:modified xsi:type="dcterms:W3CDTF">2026-07-29T19:53:20Z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