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65695e6386194f56cbed795db2d3e2a1de5ffee"/>
    <w:p>
      <w:pPr>
        <w:pStyle w:val="Heading1"/>
      </w:pPr>
      <w:r>
        <w:t xml:space="preserve">Book Report</w:t>
      </w:r>
      <w:r>
        <w:br/>
      </w:r>
      <w:r>
        <w:t xml:space="preserve">The Role of the Chemical Engineer in Vietnam Ho Chi Minh City</w:t>
      </w:r>
    </w:p>
    <w:bookmarkStart w:id="32" w:name="X814752f4b5d18cb99e2bef79e67fe1510271ae5"/>
    <w:p>
      <w:pPr>
        <w:pStyle w:val="Heading2"/>
      </w:pPr>
      <w:r>
        <w:rPr>
          <w:bCs/>
          <w:b/>
        </w:rPr>
        <w:t xml:space="preserve">Date:</w:t>
      </w:r>
      <w:r>
        <w:br/>
      </w:r>
      <w:r>
        <w:rPr>
          <w:iCs/>
          <w:i/>
        </w:rPr>
        <w:t xml:space="preserve">Vietnam, Ho Chi Minh City, Current Academic Year</w:t>
      </w:r>
    </w:p>
    <w:p>
      <w:r>
        <w:pict>
          <v:rect style="width:0;height:1.5pt" o:hralign="center" o:hrstd="t" o:hr="t"/>
        </w:pict>
      </w:r>
    </w:p>
    <w:bookmarkStart w:id="20" w:name="introduction-and-context"/>
    <w:p>
      <w:pPr>
        <w:pStyle w:val="Heading3"/>
      </w:pPr>
      <w:r>
        <w:t xml:space="preserve">1. Introduction and Context</w:t>
      </w:r>
    </w:p>
    <w:p>
      <w:pPr>
        <w:pStyle w:val="FirstParagraph"/>
      </w:pPr>
      <w:r>
        <w:t xml:space="preserve">This book report analyzes the critical intersection of industrial engineering practices and urban development, specifically focusing on the dynamic economic landscape of</w:t>
      </w:r>
      <w:r>
        <w:t xml:space="preserve"> </w:t>
      </w:r>
      <w:r>
        <w:rPr>
          <w:bCs/>
          <w:b/>
        </w:rPr>
        <w:t xml:space="preserve">Vietnam Ho Chi Minh City</w:t>
      </w:r>
      <w:r>
        <w:t xml:space="preserve">. The central figure examined throughout this analysis is the</w:t>
      </w:r>
      <w:r>
        <w:t xml:space="preserve"> </w:t>
      </w:r>
      <w:r>
        <w:rPr>
          <w:bCs/>
          <w:b/>
        </w:rPr>
        <w:t xml:space="preserve">Chemical Engineer</w:t>
      </w:r>
      <w:r>
        <w:t xml:space="preserve">, a professional whose expertise is no longer confined to traditional manufacturing but has expanded into sustainable urban infrastructure, pharmaceutical production, and digital technology integration. In one of Asia's fastest-growing metropolises, understanding the multifaceted role of the chemical engineer is essential for comprehending how local industries balance rapid economic expansion with environmental stewardship and global competitiveness.</w:t>
      </w:r>
    </w:p>
    <w:bookmarkEnd w:id="20"/>
    <w:bookmarkStart w:id="21" w:name="X4936b01177e3f5872d9f010b4d392aec3163898"/>
    <w:p>
      <w:pPr>
        <w:pStyle w:val="Heading3"/>
      </w:pPr>
      <w:r>
        <w:t xml:space="preserve">2. The Evolution of Industry in Vietnam Ho Chi Minh City</w:t>
      </w:r>
    </w:p>
    <w:p>
      <w:pPr>
        <w:pStyle w:val="FirstParagraph"/>
      </w:pPr>
      <w:r>
        <w:rPr>
          <w:bCs/>
          <w:b/>
        </w:rPr>
        <w:t xml:space="preserve">Vietnam Ho Chi Minh City</w:t>
      </w:r>
      <w:r>
        <w:t xml:space="preserve">, often referred to locally as Saigon, serves as the commercial heart of the nation. Over the past two decades, this city has transformed from a predominantly agricultural and light-manufacturing hub into a complex industrial powerhouse. The infrastructure here supports vast petrochemical complexes in nearby districts such as Ba Ria-Vung Tau, pharmaceutical manufacturing plants within District 9 and Thu Duc City, and growing sectors for cosmetics, food processing, and water treatment.</w:t>
      </w:r>
    </w:p>
    <w:p>
      <w:pPr>
        <w:pStyle w:val="BodyText"/>
      </w:pPr>
      <w:r>
        <w:t xml:space="preserve">The rapid urbanization of</w:t>
      </w:r>
      <w:r>
        <w:t xml:space="preserve"> </w:t>
      </w:r>
      <w:r>
        <w:rPr>
          <w:bCs/>
          <w:b/>
        </w:rPr>
        <w:t xml:space="preserve">Vietnam Ho Chi Minh City</w:t>
      </w:r>
      <w:r>
        <w:t xml:space="preserve"> </w:t>
      </w:r>
      <w:r>
        <w:t xml:space="preserve">presents unique challenges. Traffic congestion is notorious; rising sea levels pose a threat to low-lying areas; and air quality in dense districts requires constant monitoring. It is within this complex ecosystem that the modern</w:t>
      </w:r>
      <w:r>
        <w:t xml:space="preserve"> </w:t>
      </w:r>
      <w:r>
        <w:rPr>
          <w:bCs/>
          <w:b/>
        </w:rPr>
        <w:t xml:space="preserve">Chemical Engineer</w:t>
      </w:r>
      <w:r>
        <w:t xml:space="preserve"> </w:t>
      </w:r>
      <w:r>
        <w:t xml:space="preserve">must operate. The traditional view of chemical engineering as merely "turning raw materials into products" is obsolete. Today, it involves designing processes that minimize waste, reduce carbon footprints, and ensure safety in high-density environments.</w:t>
      </w:r>
    </w:p>
    <w:bookmarkEnd w:id="21"/>
    <w:bookmarkStart w:id="26" w:name="Xebb0607f6e7b773a0f760b05d7f1a9f83ea1312"/>
    <w:p>
      <w:pPr>
        <w:pStyle w:val="Heading3"/>
      </w:pPr>
      <w:r>
        <w:t xml:space="preserve">3. The Multifaceted Role of the Chemical Engineer</w:t>
      </w:r>
    </w:p>
    <w:p>
      <w:pPr>
        <w:pStyle w:val="FirstParagraph"/>
      </w:pPr>
      <w:r>
        <w:t xml:space="preserve">The</w:t>
      </w:r>
      <w:r>
        <w:t xml:space="preserve"> </w:t>
      </w:r>
      <w:r>
        <w:rPr>
          <w:bCs/>
          <w:b/>
        </w:rPr>
        <w:t xml:space="preserve">Chemical Engineer</w:t>
      </w:r>
      <w:r>
        <w:t xml:space="preserve"> </w:t>
      </w:r>
      <w:r>
        <w:t xml:space="preserve">plays a pivotal role in several key sectors within</w:t>
      </w:r>
      <w:r>
        <w:t xml:space="preserve"> </w:t>
      </w:r>
      <w:r>
        <w:rPr>
          <w:bCs/>
          <w:b/>
        </w:rPr>
        <w:t xml:space="preserve">Vietnam Ho Chi Minh City</w:t>
      </w:r>
      <w:r>
        <w:t xml:space="preserve">:</w:t>
      </w:r>
    </w:p>
    <w:bookmarkStart w:id="22" w:name="a.-petrochemicals-and-energy-efficiency"/>
    <w:p>
      <w:pPr>
        <w:pStyle w:val="Heading4"/>
      </w:pPr>
      <w:r>
        <w:t xml:space="preserve">A. Petrochemicals and Energy Efficiency</w:t>
      </w:r>
    </w:p>
    <w:p>
      <w:pPr>
        <w:pStyle w:val="FirstParagraph"/>
      </w:pPr>
      <w:r>
        <w:t xml:space="preserve">The Dung Quat and Soai Rap petrochemical complexes, while located slightly outside the city center, supply the fuel and raw materials necessary for</w:t>
      </w:r>
      <w:r>
        <w:t xml:space="preserve"> </w:t>
      </w:r>
      <w:r>
        <w:rPr>
          <w:bCs/>
          <w:b/>
        </w:rPr>
        <w:t xml:space="preserve">Vietnam Ho Chi Minh City's</w:t>
      </w:r>
      <w:r>
        <w:t xml:space="preserve"> </w:t>
      </w:r>
      <w:r>
        <w:t xml:space="preserve">industrial engines. Chemical engineers in this sector are tasked with optimizing cracking processes to produce polymers used in construction and packaging. With increasing global pressure on sustainability, these engineers are now leading initiatives to capture carbon emissions and improve energy efficiency in refineries, ensuring that the supply chain feeding the city remains environmentally compliant.</w:t>
      </w:r>
    </w:p>
    <w:bookmarkEnd w:id="22"/>
    <w:bookmarkStart w:id="23" w:name="X12f6a79e442258206abeb78d13b7e2d03a05bb3"/>
    <w:p>
      <w:pPr>
        <w:pStyle w:val="Heading4"/>
      </w:pPr>
      <w:r>
        <w:t xml:space="preserve">B. Water Treatment and Urban Infrastructure</w:t>
      </w:r>
    </w:p>
    <w:p>
      <w:pPr>
        <w:pStyle w:val="FirstParagraph"/>
      </w:pPr>
      <w:r>
        <w:t xml:space="preserve">In</w:t>
      </w:r>
      <w:r>
        <w:t xml:space="preserve"> </w:t>
      </w:r>
      <w:r>
        <w:rPr>
          <w:bCs/>
          <w:b/>
        </w:rPr>
        <w:t xml:space="preserve">Vietnam Ho Chi Minh City</w:t>
      </w:r>
      <w:r>
        <w:t xml:space="preserve">, access to clean drinking water is a pressing public health issue. Chemical engineers are at the forefront of designing advanced water purification systems using membrane filtration, coagulation, and disinfection technologies. They work closely with municipal authorities to upgrade aging infrastructure in districts like District 1 and Binh Thanh. The expertise required goes beyond chemistry; it involves fluid dynamics, process control systems, and large-scale project management to ensure that every drop of water treated meets national safety standards before reaching households.</w:t>
      </w:r>
    </w:p>
    <w:bookmarkEnd w:id="23"/>
    <w:bookmarkStart w:id="24" w:name="c.-pharmaceuticals-and-biotechnology"/>
    <w:p>
      <w:pPr>
        <w:pStyle w:val="Heading4"/>
      </w:pPr>
      <w:r>
        <w:t xml:space="preserve">C. Pharmaceuticals and Biotechnology</w:t>
      </w:r>
    </w:p>
    <w:p>
      <w:pPr>
        <w:pStyle w:val="FirstParagraph"/>
      </w:pPr>
      <w:r>
        <w:t xml:space="preserve">The pharmaceutical industry in</w:t>
      </w:r>
      <w:r>
        <w:t xml:space="preserve"> </w:t>
      </w:r>
      <w:r>
        <w:rPr>
          <w:bCs/>
          <w:b/>
        </w:rPr>
        <w:t xml:space="preserve">Vietnam Ho Chi Minh City</w:t>
      </w:r>
      <w:r>
        <w:t xml:space="preserve"> </w:t>
      </w:r>
      <w:r>
        <w:t xml:space="preserve">is booming. Companies like Himaphar (Hiep Phat Pharmaceutical) and local branches of multinational firms are expanding production capabilities. Here, chemical engineers specialize in process validation, quality assurance, and regulatory compliance (GMP - Good Manufacturing Practice). They design sterile environments and continuous flow manufacturing processes that reduce contamination risks while increasing output to meet the healthcare needs of a growing population.</w:t>
      </w:r>
    </w:p>
    <w:bookmarkEnd w:id="24"/>
    <w:bookmarkStart w:id="25" w:name="d.-waste-management-and-circular-economy"/>
    <w:p>
      <w:pPr>
        <w:pStyle w:val="Heading4"/>
      </w:pPr>
      <w:r>
        <w:t xml:space="preserve">D. Waste Management and Circular Economy</w:t>
      </w:r>
    </w:p>
    <w:p>
      <w:pPr>
        <w:pStyle w:val="FirstParagraph"/>
      </w:pPr>
      <w:r>
        <w:t xml:space="preserve">A critical challenge for</w:t>
      </w:r>
      <w:r>
        <w:t xml:space="preserve"> </w:t>
      </w:r>
      <w:r>
        <w:rPr>
          <w:bCs/>
          <w:b/>
        </w:rPr>
        <w:t xml:space="preserve">Vietnam Ho Chi Minh City</w:t>
      </w:r>
      <w:r>
        <w:t xml:space="preserve"> </w:t>
      </w:r>
      <w:r>
        <w:t xml:space="preserve">is waste management. Chemical engineers are developing innovative solutions for converting plastic waste into fuel, treating industrial effluent from textile factories, and managing medical waste safely. This aligns with the global shift toward the circular economy, where engineers design processes that reuse by-products rather than discarding them.</w:t>
      </w:r>
    </w:p>
    <w:bookmarkEnd w:id="25"/>
    <w:bookmarkEnd w:id="26"/>
    <w:bookmarkStart w:id="30" w:name="X08ee91b57f32900bdf5c13f5c40f69aba2b1a1d"/>
    <w:p>
      <w:pPr>
        <w:pStyle w:val="Heading3"/>
      </w:pPr>
      <w:r>
        <w:t xml:space="preserve">4. Educational Requirements and Professional Challenges</w:t>
      </w:r>
    </w:p>
    <w:p>
      <w:pPr>
        <w:pStyle w:val="FirstParagraph"/>
      </w:pPr>
      <w:r>
        <w:t xml:space="preserve">To become a competent</w:t>
      </w:r>
      <w:r>
        <w:t xml:space="preserve"> </w:t>
      </w:r>
      <w:r>
        <w:rPr>
          <w:bCs/>
          <w:b/>
        </w:rPr>
        <w:t xml:space="preserve">Chemical Engineer</w:t>
      </w:r>
      <w:r>
        <w:t xml:space="preserve">, professionals typically pursue degrees in Chemical Engineering or Process Engineering from reputable institutions such as the University of Technology (VNU-HCM) or the Foreign Trade University, which offers specialized industrial management courses. However, academic knowledge is only the foundation.</w:t>
      </w:r>
    </w:p>
    <w:bookmarkStart w:id="27" w:name="a.-language-and-global-standards"/>
    <w:p>
      <w:pPr>
        <w:pStyle w:val="Heading4"/>
      </w:pPr>
      <w:r>
        <w:t xml:space="preserve">A. Language and Global Standards</w:t>
      </w:r>
    </w:p>
    <w:p>
      <w:pPr>
        <w:pStyle w:val="FirstParagraph"/>
      </w:pPr>
      <w:r>
        <w:t xml:space="preserve">In</w:t>
      </w:r>
      <w:r>
        <w:t xml:space="preserve"> </w:t>
      </w:r>
      <w:r>
        <w:rPr>
          <w:bCs/>
          <w:b/>
        </w:rPr>
        <w:t xml:space="preserve">Vietnam Ho Chi Minh City</w:t>
      </w:r>
      <w:r>
        <w:t xml:space="preserve">, where foreign direct investment (FDI) is massive, fluency in English and technical proficiency are non-negotiable. A</w:t>
      </w:r>
      <w:r>
        <w:t xml:space="preserve"> </w:t>
      </w:r>
      <w:r>
        <w:rPr>
          <w:bCs/>
          <w:b/>
        </w:rPr>
        <w:t xml:space="preserve">Chemical Engineer</w:t>
      </w:r>
      <w:r>
        <w:t xml:space="preserve"> </w:t>
      </w:r>
      <w:r>
        <w:t xml:space="preserve">must be able to read international standards (ISO, ASTM), communicate with expatriate management teams, and implement global best practices.</w:t>
      </w:r>
    </w:p>
    <w:bookmarkEnd w:id="27"/>
    <w:bookmarkStart w:id="28" w:name="b.-regulatory-compliance"/>
    <w:p>
      <w:pPr>
        <w:pStyle w:val="Heading4"/>
      </w:pPr>
      <w:r>
        <w:t xml:space="preserve">B. Regulatory Compliance</w:t>
      </w:r>
    </w:p>
    <w:p>
      <w:pPr>
        <w:pStyle w:val="FirstParagraph"/>
      </w:pPr>
      <w:r>
        <w:t xml:space="preserve">Navigating the local regulatory framework in</w:t>
      </w:r>
      <w:r>
        <w:t xml:space="preserve"> </w:t>
      </w:r>
      <w:r>
        <w:rPr>
          <w:bCs/>
          <w:b/>
        </w:rPr>
        <w:t xml:space="preserve">Vietnam Ho Chi Minh City</w:t>
      </w:r>
      <w:r>
        <w:t xml:space="preserve"> </w:t>
      </w:r>
      <w:r>
        <w:t xml:space="preserve">requires deep understanding of Vietnamese environmental laws. Chemical engineers must ensure that their plants comply with Decree 08/2022/ND-CP on environmental protection, which imposes strict limits on emissions and waste disposal.</w:t>
      </w:r>
    </w:p>
    <w:bookmarkEnd w:id="28"/>
    <w:bookmarkStart w:id="29" w:name="c.-adaptability-and-innovation"/>
    <w:p>
      <w:pPr>
        <w:pStyle w:val="Heading4"/>
      </w:pPr>
      <w:r>
        <w:t xml:space="preserve">C. Adaptability and Innovation</w:t>
      </w:r>
    </w:p>
    <w:p>
      <w:pPr>
        <w:pStyle w:val="FirstParagraph"/>
      </w:pPr>
      <w:r>
        <w:t xml:space="preserve">The pace of change in</w:t>
      </w:r>
      <w:r>
        <w:t xml:space="preserve"> </w:t>
      </w:r>
      <w:r>
        <w:rPr>
          <w:bCs/>
          <w:b/>
        </w:rPr>
        <w:t xml:space="preserve">Vietnam Ho Chi Minh City</w:t>
      </w:r>
      <w:r>
        <w:t xml:space="preserve">'s economy is rapid. A successful</w:t>
      </w:r>
      <w:r>
        <w:t xml:space="preserve"> </w:t>
      </w:r>
      <w:r>
        <w:rPr>
          <w:bCs/>
          <w:b/>
        </w:rPr>
        <w:t xml:space="preserve">Chemical Engineer</w:t>
      </w:r>
      <w:r>
        <w:t xml:space="preserve"> </w:t>
      </w:r>
      <w:r>
        <w:t xml:space="preserve">must be adaptable, constantly updating their skills in digitalization (Industry 4.0), automation, and green chemistry.</w:t>
      </w:r>
    </w:p>
    <w:bookmarkEnd w:id="29"/>
    <w:bookmarkEnd w:id="30"/>
    <w:bookmarkStart w:id="31" w:name="conclusion-the-future-outlook"/>
    <w:p>
      <w:pPr>
        <w:pStyle w:val="Heading3"/>
      </w:pPr>
      <w:r>
        <w:t xml:space="preserve">5. Conclusion: The Future Outlook</w:t>
      </w:r>
    </w:p>
    <w:p>
      <w:pPr>
        <w:pStyle w:val="FirstParagraph"/>
      </w:pPr>
      <w:r>
        <w:t xml:space="preserve">The trajectory of</w:t>
      </w:r>
      <w:r>
        <w:t xml:space="preserve"> </w:t>
      </w:r>
      <w:r>
        <w:rPr>
          <w:bCs/>
          <w:b/>
        </w:rPr>
        <w:t xml:space="preserve">Vietnam Ho Chi Minh City</w:t>
      </w:r>
      <w:r>
        <w:t xml:space="preserve">'s development is inextricably linked to the expertise of its engineering workforce. As the city aims for sustainable growth by 2045, the role of the</w:t>
      </w:r>
      <w:r>
        <w:t xml:space="preserve"> </w:t>
      </w:r>
      <w:r>
        <w:rPr>
          <w:bCs/>
          <w:b/>
        </w:rPr>
        <w:t xml:space="preserve">Chemical Engineer</w:t>
      </w:r>
      <w:r>
        <w:t xml:space="preserve"> </w:t>
      </w:r>
      <w:r>
        <w:t xml:space="preserve">will only become more prominent. They are not just technicians; they are strategic thinkers who balance economic productivity with ecological responsibility.</w:t>
      </w:r>
    </w:p>
    <w:p>
      <w:pPr>
        <w:pStyle w:val="BodyText"/>
      </w:pPr>
      <w:r>
        <w:t xml:space="preserve">This report concludes that to support</w:t>
      </w:r>
      <w:r>
        <w:t xml:space="preserve"> </w:t>
      </w:r>
      <w:r>
        <w:rPr>
          <w:bCs/>
          <w:b/>
        </w:rPr>
        <w:t xml:space="preserve">Vietnam Ho Chi Minh City's</w:t>
      </w:r>
      <w:r>
        <w:t xml:space="preserve">'s ambition to be a regional hub for high-tech industry, there must be a continued investment in chemical engineering education and professional development. The</w:t>
      </w:r>
      <w:r>
        <w:t xml:space="preserve"> </w:t>
      </w:r>
      <w:r>
        <w:rPr>
          <w:bCs/>
          <w:b/>
        </w:rPr>
        <w:t xml:space="preserve">Chemical Engineer</w:t>
      </w:r>
      <w:r>
        <w:t xml:space="preserve"> </w:t>
      </w:r>
      <w:r>
        <w:t xml:space="preserve">is the key architect of sustainable industrial processes, ensuring that the city’s growth does not come at the cost of its environment or public health.</w:t>
      </w:r>
    </w:p>
    <w:p>
      <w:pPr>
        <w:pStyle w:val="BodyText"/>
      </w:pPr>
      <w:r>
        <w:t xml:space="preserve">In summary:</w:t>
      </w:r>
    </w:p>
    <w:p>
      <w:pPr>
        <w:numPr>
          <w:ilvl w:val="0"/>
          <w:numId w:val="1001"/>
        </w:numPr>
        <w:pStyle w:val="Compact"/>
      </w:pPr>
      <w:r>
        <w:rPr>
          <w:bCs/>
          <w:b/>
        </w:rPr>
        <w:t xml:space="preserve">Vietnam Ho Chi Minh City</w:t>
      </w:r>
      <w:r>
        <w:t xml:space="preserve"> </w:t>
      </w:r>
      <w:r>
        <w:t xml:space="preserve">is a critical economic driver requiring robust industrial infrastructure.</w:t>
      </w:r>
    </w:p>
    <w:p>
      <w:pPr>
        <w:numPr>
          <w:ilvl w:val="0"/>
          <w:numId w:val="1001"/>
        </w:numPr>
        <w:pStyle w:val="Compact"/>
      </w:pPr>
      <w:r>
        <w:t xml:space="preserve">The</w:t>
      </w:r>
      <w:r>
        <w:t xml:space="preserve"> </w:t>
      </w:r>
      <w:r>
        <w:rPr>
          <w:bCs/>
          <w:b/>
        </w:rPr>
        <w:t xml:space="preserve">Chemical Engineer</w:t>
      </w:r>
      <w:r>
        <w:t xml:space="preserve"> </w:t>
      </w:r>
      <w:r>
        <w:t xml:space="preserve">is the central professional enabling this infrastructure through innovation in petrochemicals, water treatment, pharma, and waste management.</w:t>
      </w:r>
    </w:p>
    <w:p>
      <w:pPr>
        <w:numPr>
          <w:ilvl w:val="0"/>
          <w:numId w:val="1001"/>
        </w:numPr>
        <w:pStyle w:val="Compact"/>
      </w:pPr>
      <w:r>
        <w:t xml:space="preserve">Future success depends on integrating global standards with local environmental challenges.</w:t>
      </w:r>
    </w:p>
    <w:p>
      <w:r>
        <w:pict>
          <v:rect style="width:0;height:1.5pt" o:hralign="center" o:hrstd="t" o:hr="t"/>
        </w:pict>
      </w:r>
    </w:p>
    <w:p>
      <w:pPr>
        <w:pStyle w:val="FirstParagraph"/>
      </w:pPr>
      <w:r>
        <w:rPr>
          <w:iCs/>
          <w:i/>
        </w:rPr>
        <w:t xml:space="preserve">This report was prepared for academic review and industrial planning purposes. All references to current trends in</w:t>
      </w:r>
      <w:r>
        <w:rPr>
          <w:iCs/>
          <w:i/>
        </w:rPr>
        <w:t xml:space="preserve"> </w:t>
      </w:r>
      <w:r>
        <w:rPr>
          <w:bCs/>
          <w:b/>
          <w:iCs/>
          <w:i/>
        </w:rPr>
        <w:t xml:space="preserve">Vietnam Ho Chi Minh City</w:t>
      </w:r>
      <w:r>
        <w:rPr>
          <w:iCs/>
          <w:i/>
        </w:rPr>
        <w:t xml:space="preserve"> </w:t>
      </w:r>
      <w:r>
        <w:rPr>
          <w:iCs/>
          <w:i/>
        </w:rPr>
        <w:t xml:space="preserve">are based on recent industry analyses and environmental impact assessments.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Vietnam Ho Chi Minh City</dc:title>
  <dc:creator/>
  <dc:language>en</dc:language>
  <cp:keywords/>
  <dcterms:created xsi:type="dcterms:W3CDTF">2026-07-29T21:52:44Z</dcterms:created>
  <dcterms:modified xsi:type="dcterms:W3CDTF">2026-07-29T21:52:44Z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