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Mexico</w:t>
      </w:r>
      <w:r>
        <w:t xml:space="preserve"> </w:t>
      </w:r>
      <w:r>
        <w:t xml:space="preserve">City</w:t>
      </w:r>
    </w:p>
    <w:bookmarkStart w:id="26" w:name="X024b289b2dff808b9a71d85bf402f4512dd7328"/>
    <w:p>
      <w:pPr>
        <w:pStyle w:val="Heading1"/>
      </w:pPr>
      <w:r>
        <w:t xml:space="preserve">Book Report: Analyzing the Role of the Chemist in Modern Mexico City</w:t>
      </w:r>
    </w:p>
    <w:p>
      <w:pPr>
        <w:pStyle w:val="FirstParagraph"/>
      </w:pPr>
      <w:r>
        <w:rPr>
          <w:bCs/>
          <w:b/>
        </w:rPr>
        <w:t xml:space="preserve">Title:</w:t>
      </w:r>
      <w:r>
        <w:t xml:space="preserve">The Invisible Fabric: Chemistry as a Lifeline in Urban Mexico</w:t>
      </w:r>
      <w:r>
        <w:br/>
      </w:r>
    </w:p>
    <w:p>
      <w:pPr>
        <w:pStyle w:val="BodyText"/>
      </w:pPr>
      <w:r>
        <w:rPr>
          <w:bCs/>
          <w:b/>
        </w:rPr>
        <w:t xml:space="preserve">Date:</w:t>
      </w:r>
      <w:r>
        <w:t xml:space="preserve">October 26, 2023</w:t>
      </w:r>
      <w:r>
        <w:br/>
      </w:r>
    </w:p>
    <w:p>
      <w:pPr>
        <w:pStyle w:val="BodyText"/>
      </w:pPr>
      <w:r>
        <w:rPr>
          <w:bCs/>
          <w:b/>
        </w:rPr>
        <w:t xml:space="preserve">Prepared For:</w:t>
      </w:r>
      <w:r>
        <w:t xml:space="preserve">Academic Review Committee, Mexico City</w:t>
      </w:r>
    </w:p>
    <w:bookmarkStart w:id="20" w:name="i.-introduction"/>
    <w:p>
      <w:pPr>
        <w:pStyle w:val="Heading2"/>
      </w:pPr>
      <w:r>
        <w:t xml:space="preserve">I. Introduction</w:t>
      </w:r>
    </w:p>
    <w:p>
      <w:pPr>
        <w:pStyle w:val="FirstParagraph"/>
      </w:pPr>
      <w:r>
        <w:t xml:space="preserve">In the bustling metropolis of</w:t>
      </w:r>
      <w:r>
        <w:t xml:space="preserve"> </w:t>
      </w:r>
      <w:r>
        <w:t xml:space="preserve">Mexico Mexico City</w:t>
      </w:r>
      <w:r>
        <w:t xml:space="preserve">, often referred to simply as the "Zona Metropolitana" or CDMX, life moves at a frenetic pace that belies the deep historical roots beneath its asphalt streets. It is here, amidst eight million souls in just the capital and over twenty million in the greater metropolitan area, that science meets survival. This report examines the pivotal role of</w:t>
      </w:r>
      <w:r>
        <w:t xml:space="preserve"> </w:t>
      </w:r>
      <w:r>
        <w:t xml:space="preserve">Chemist</w:t>
      </w:r>
      <w:r>
        <w:t xml:space="preserve"> </w:t>
      </w:r>
      <w:r>
        <w:t xml:space="preserve">professionals within this specific geographic and cultural context. The analysis explores how chemical principles are not merely theoretical constructs taught in lecture halls, but active agents shaping public health, infrastructure, and economic stability in one of the world’s most complex urban environments.</w:t>
      </w:r>
    </w:p>
    <w:p>
      <w:pPr>
        <w:pStyle w:val="BodyText"/>
      </w:pPr>
      <w:r>
        <w:t xml:space="preserve">The city of Mexico City presents a unique paradox: it is a hub of technological advancement and ancient tradition. While skyscrapers pierce the sky above what was once Lake Texcoco, the city still grapples with environmental challenges inherited from its geography and rapid industrialization. In this context, the figure of the</w:t>
      </w:r>
      <w:r>
        <w:t xml:space="preserve"> </w:t>
      </w:r>
      <w:r>
        <w:t xml:space="preserve">Chemist</w:t>
      </w:r>
      <w:r>
        <w:t xml:space="preserve"> </w:t>
      </w:r>
      <w:r>
        <w:t xml:space="preserve">emerges not just as a scientist, but as a guardian of public welfare. This report aims to dissect the multifaceted contributions of chemistry professionals in addressing issues such as air quality, water safety, and sustainable manufacturing within Mexico City.</w:t>
      </w:r>
    </w:p>
    <w:bookmarkEnd w:id="20"/>
    <w:bookmarkStart w:id="21" w:name="Xcd841b83a1a08137adb7deaf7f1d72d757580c8"/>
    <w:p>
      <w:pPr>
        <w:pStyle w:val="Heading2"/>
      </w:pPr>
      <w:r>
        <w:t xml:space="preserve">II. The Environmental Chemist: Battling Air Pollution</w:t>
      </w:r>
    </w:p>
    <w:p>
      <w:pPr>
        <w:pStyle w:val="FirstParagraph"/>
      </w:pPr>
      <w:r>
        <w:t xml:space="preserve">No discussion regarding science in this region is complete without addressing the critical issue of air quality. Mexico City has historically struggled with severe pollution levels due to its high altitude, geographical confinement by mountains, and dense vehicular traffic. Here, the role of the environmental</w:t>
      </w:r>
      <w:r>
        <w:t xml:space="preserve"> </w:t>
      </w:r>
      <w:r>
        <w:t xml:space="preserve">Chemist</w:t>
      </w:r>
      <w:r>
        <w:t xml:space="preserve"> </w:t>
      </w:r>
      <w:r>
        <w:t xml:space="preserve">is paramount.</w:t>
      </w:r>
    </w:p>
    <w:p>
      <w:pPr>
        <w:pStyle w:val="BodyText"/>
      </w:pPr>
      <w:r>
        <w:t xml:space="preserve">Chemists in Mexico City work extensively on monitoring particulate matter (PM2.5 and PM10), nitrogen oxides, and ozone levels. They develop analytical methods to identify sources of pollution, distinguishing between vehicular emissions, industrial output from the surrounding State of Mexico (Estado de México), and natural dust storms. These</w:t>
      </w:r>
      <w:r>
        <w:t xml:space="preserve"> </w:t>
      </w:r>
      <w:r>
        <w:t xml:space="preserve">Chemist</w:t>
      </w:r>
      <w:r>
        <w:t xml:space="preserve"> </w:t>
      </w:r>
      <w:r>
        <w:t xml:space="preserve">professionals collaborate with government agencies like the Sistema de Monitoreo Atmosférico (SIMAT) to provide real-time data that informs policy decisions. For instance, during "Hoy No Circula" campaigns or emergency environmental contingencies, it is the chemical analysis of atmospheric compounds that dictates whether schools should close or factories must halt production.</w:t>
      </w:r>
    </w:p>
    <w:bookmarkEnd w:id="21"/>
    <w:bookmarkStart w:id="22" w:name="iii.-water-security-and-analysis"/>
    <w:p>
      <w:pPr>
        <w:pStyle w:val="Heading2"/>
      </w:pPr>
      <w:r>
        <w:t xml:space="preserve">III. Water Security and Analysis</w:t>
      </w:r>
    </w:p>
    <w:p>
      <w:pPr>
        <w:pStyle w:val="FirstParagraph"/>
      </w:pPr>
      <w:r>
        <w:t xml:space="preserve">The second critical pillar where the</w:t>
      </w:r>
      <w:r>
        <w:t xml:space="preserve"> </w:t>
      </w:r>
      <w:r>
        <w:t xml:space="preserve">Chemist</w:t>
      </w:r>
      <w:r>
        <w:t xml:space="preserve"> </w:t>
      </w:r>
      <w:r>
        <w:t xml:space="preserve">plays a decisive role in Mexico City is water management. Despite its size, the capital faces chronic water scarcity issues, exacerbated by climate change and aging infrastructure. The analysis of water quality is a primary responsibility for urban chemists.</w:t>
      </w:r>
    </w:p>
    <w:p>
      <w:pPr>
        <w:pStyle w:val="BodyText"/>
      </w:pPr>
      <w:r>
        <w:t xml:space="preserve">Water treatment plants across CDMX rely heavily on chemical processes such as coagulation, flocculation, and disinfection to ensure that tap water meets health standards.</w:t>
      </w:r>
      <w:r>
        <w:t xml:space="preserve"> </w:t>
      </w:r>
      <w:r>
        <w:t xml:space="preserve">Chemist</w:t>
      </w:r>
      <w:r>
        <w:t xml:space="preserve"> </w:t>
      </w:r>
      <w:r>
        <w:t xml:space="preserve">teams are responsible for detecting contaminants ranging from heavy metals like lead and mercury to biological pathogens introduced through pipe leaks or contamination of the aquifer. Furthermore, chemists are increasingly involved in wastewater treatment innovation, developing methods to recover resources from sewage and reduce the environmental footprint of the city’s effluent discharge into nearby rivers.</w:t>
      </w:r>
    </w:p>
    <w:bookmarkEnd w:id="22"/>
    <w:bookmarkStart w:id="23" w:name="X1b5372893221886ab368bcfe9f7ab88388fa50f"/>
    <w:p>
      <w:pPr>
        <w:pStyle w:val="Heading2"/>
      </w:pPr>
      <w:r>
        <w:t xml:space="preserve">IV. Industrial Chemistry and Economic Impact</w:t>
      </w:r>
    </w:p>
    <w:p>
      <w:pPr>
        <w:pStyle w:val="FirstParagraph"/>
      </w:pPr>
      <w:r>
        <w:t xml:space="preserve">Beyond environmental protection, industrial chemistry forms the backbone of Mexico City's economy. The city is a major center for pharmaceutical manufacturing, food processing, and construction materials. In these sectors, the</w:t>
      </w:r>
      <w:r>
        <w:t xml:space="preserve"> </w:t>
      </w:r>
      <w:r>
        <w:t xml:space="preserve">Chemist</w:t>
      </w:r>
      <w:r>
        <w:t xml:space="preserve"> </w:t>
      </w:r>
      <w:r>
        <w:t xml:space="preserve">ensures product consistency, safety, and regulatory compliance.</w:t>
      </w:r>
    </w:p>
    <w:p>
      <w:pPr>
        <w:pStyle w:val="BodyText"/>
      </w:pPr>
      <w:r>
        <w:t xml:space="preserve">In the pharmaceutical industry located largely in southern CDMX and adjacent states, chemists develop formulations that address local health needs. This includes producing generic medications to keep costs low for the general population. In food chemistry, professionals ensure that traditional Mexican foods—such as tortillas, moles, and beverages—maintain their chemical integrity while meeting modern hygiene standards. This balance between tradition and safety is a unique challenge faced by</w:t>
      </w:r>
      <w:r>
        <w:t xml:space="preserve"> </w:t>
      </w:r>
      <w:r>
        <w:t xml:space="preserve">Chemist</w:t>
      </w:r>
      <w:r>
        <w:t xml:space="preserve"> </w:t>
      </w:r>
      <w:r>
        <w:t xml:space="preserve">practitioners in Mexico City.</w:t>
      </w:r>
    </w:p>
    <w:bookmarkEnd w:id="23"/>
    <w:bookmarkStart w:id="24" w:name="v.-education-and-public-awareness"/>
    <w:p>
      <w:pPr>
        <w:pStyle w:val="Heading2"/>
      </w:pPr>
      <w:r>
        <w:t xml:space="preserve">V. Education and Public Awareness</w:t>
      </w:r>
    </w:p>
    <w:p>
      <w:pPr>
        <w:pStyle w:val="FirstParagraph"/>
      </w:pPr>
      <w:r>
        <w:t xml:space="preserve">A often overlooked but vital aspect of the profession in this region is education. In schools across Mexico City, introducing students to chemistry can be challenging due to resource limitations or misconceptions about the field. However, recent initiatives have sought to bridge this gap by highlighting the relevance of</w:t>
      </w:r>
      <w:r>
        <w:t xml:space="preserve"> </w:t>
      </w:r>
      <w:r>
        <w:t xml:space="preserve">Chemist</w:t>
      </w:r>
      <w:r>
        <w:t xml:space="preserve"> </w:t>
      </w:r>
      <w:r>
        <w:t xml:space="preserve">knowledge in daily life.</w:t>
      </w:r>
    </w:p>
    <w:p>
      <w:pPr>
        <w:pStyle w:val="BodyText"/>
      </w:pPr>
      <w:r>
        <w:t xml:space="preserve">Educators and science communicators in CDMX are working to demonstrate how chemistry relates to cooking, cleaning, and local crafts. By contextualizing chemical concepts within the lived experience of Mexican students, these professionals help foster a new generation of scientists who are prepared to tackle local challenges. This educational outreach is crucial for long-term sustainability in Mexico City.</w:t>
      </w:r>
    </w:p>
    <w:bookmarkEnd w:id="24"/>
    <w:bookmarkStart w:id="25" w:name="vi.-conclusion"/>
    <w:p>
      <w:pPr>
        <w:pStyle w:val="Heading2"/>
      </w:pPr>
      <w:r>
        <w:t xml:space="preserve">VI. Conclusion</w:t>
      </w:r>
    </w:p>
    <w:p>
      <w:pPr>
        <w:pStyle w:val="FirstParagraph"/>
      </w:pPr>
      <w:r>
        <w:t xml:space="preserve">In conclusion, the practice of chemistry in Mexico City is far more than an academic exercise; it is a dynamic and essential service to society. The city’s unique challenges—air pollution, water scarcity, and industrial density—require specialized expertise that only trained professionals can provide. The</w:t>
      </w:r>
      <w:r>
        <w:t xml:space="preserve"> </w:t>
      </w:r>
      <w:r>
        <w:t xml:space="preserve">Chemist</w:t>
      </w:r>
      <w:r>
        <w:t xml:space="preserve"> </w:t>
      </w:r>
      <w:r>
        <w:t xml:space="preserve">acts as a mediator between nature and urban development, ensuring that progress does not come at the cost of health or sustainability.</w:t>
      </w:r>
    </w:p>
    <w:p>
      <w:pPr>
        <w:pStyle w:val="BodyText"/>
      </w:pPr>
      <w:r>
        <w:t xml:space="preserve">As Mexico City continues to grow, the demand for chemical expertise will only increase. From developing greener fuels to improving recycling technologies and enhancing public safety standards, the contributions of</w:t>
      </w:r>
      <w:r>
        <w:t xml:space="preserve"> </w:t>
      </w:r>
      <w:r>
        <w:t xml:space="preserve">Chemist</w:t>
      </w:r>
      <w:r>
        <w:t xml:space="preserve"> </w:t>
      </w:r>
      <w:r>
        <w:t xml:space="preserve">professionals are indispensable. Understanding their role offers valuable insights into how science can drive social progress in one of Latin America’s most influential urban centers. Future reports should focus on emerging trends such as green chemistry initiatives in CDMX and the integration of AI in chemical monitoring systems, further solidifying the city’s reputation as a leader in sustainable urban science.</w:t>
      </w:r>
    </w:p>
    <w:p>
      <w:r>
        <w:pict>
          <v:rect style="width:0;height:1.5pt" o:hralign="center" o:hrstd="t" o:hr="t"/>
        </w:pict>
      </w:r>
    </w:p>
    <w:p>
      <w:pPr>
        <w:pStyle w:val="FirstParagraph"/>
      </w:pPr>
      <w:r>
        <w:rPr>
          <w:iCs/>
          <w:i/>
        </w:rPr>
        <w:t xml:space="preserve">This book report summarizes key themes regarding the professional practice of chemistry within Mexico City, emphasizing its critical impact on public health and environmental sustainability.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 in the Context of Mexico City</dc:title>
  <dc:creator/>
  <dc:language>en</dc:language>
  <cp:keywords/>
  <dcterms:created xsi:type="dcterms:W3CDTF">2026-07-29T11:47:55Z</dcterms:created>
  <dcterms:modified xsi:type="dcterms:W3CDTF">2026-07-29T11:47:55Z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