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7" w:name="X984e1437ca13c03f6795d5d9afeef6d899a32f3"/>
    <w:p>
      <w:pPr>
        <w:pStyle w:val="Heading1"/>
      </w:pPr>
      <w:r>
        <w:t xml:space="preserve">The Role of the Chemist in Morocco Casablanca</w:t>
      </w:r>
    </w:p>
    <w:bookmarkStart w:id="20" w:name="Xccb1515a4286380fed8e903167820b7c5b712dc"/>
    <w:p>
      <w:pPr>
        <w:pStyle w:val="Heading2"/>
      </w:pPr>
      <w:r>
        <w:t xml:space="preserve">I. Introduction: The Evolution of Pharmacy in a Modern Context</w:t>
      </w:r>
    </w:p>
    <w:p>
      <w:pPr>
        <w:pStyle w:val="FirstParagraph"/>
      </w:pPr>
      <w:r>
        <w:t xml:space="preserve">This book report explores the multifaceted role of the</w:t>
      </w:r>
      <w:r>
        <w:t xml:space="preserve"> </w:t>
      </w:r>
      <w:r>
        <w:rPr>
          <w:u w:val="single"/>
          <w:iCs/>
          <w:i/>
          <w:bCs/>
          <w:b/>
        </w:rPr>
        <w:t xml:space="preserve">Chef-Pharmacie or Pharmacist (often referred to broadly as Chemist)</w:t>
      </w:r>
      <w:r>
        <w:t xml:space="preserve">, specifically within the dynamic urban landscape of Morocco. However, this is not merely a historical account; it is a study of how traditional values meet modern scientific demands in one of Africa’s most vibrant metropolises, Casablanca.</w:t>
      </w:r>
    </w:p>
    <w:p>
      <w:pPr>
        <w:pStyle w:val="BodyText"/>
      </w:pPr>
      <w:r>
        <w:t xml:space="preserve">In many English-speaking countries, the term "chemist" refers directly to the professional who dispenses medications (a pharmacist), whereas in American English, it usually refers to a scientist specializing in chemistry. In this document, we focus on the **Pharmacist/Chemist** as a healthcare provider and community pillar. Our context is strictly **Morocco Casablanca**, where the pharmacy sector has undergone significant transformation over the last two decades.</w:t>
      </w:r>
    </w:p>
    <w:bookmarkEnd w:id="20"/>
    <w:bookmarkStart w:id="21" w:name="Xe0aa4f1c36f7e943ae599bbd9277b895fd0c7dd"/>
    <w:p>
      <w:pPr>
        <w:pStyle w:val="Heading2"/>
      </w:pPr>
      <w:r>
        <w:t xml:space="preserve">II. Historical Background: From Traditional Apothecaries to Modern Pharmacies</w:t>
      </w:r>
    </w:p>
    <w:p>
      <w:pPr>
        <w:pStyle w:val="FirstParagraph"/>
      </w:pPr>
      <w:r>
        <w:t xml:space="preserve">The history of pharmaceutical care in **Morocco** is deeply rooted in Islamic Golden Age traditions, where early chemists and herbalists played a crucial role in medicine. In **Casablanca**, formerly known as Anfa, the role of the pharmacist evolved alongside French colonial influence during the protectorate era (1912-1956). The introduction of Western pharmacopeia required a new class of trained professionals.</w:t>
      </w:r>
    </w:p>
    <w:p>
      <w:pPr>
        <w:pStyle w:val="BodyText"/>
      </w:pPr>
      <w:r>
        <w:t xml:space="preserve">Today, **Morocco** boasts one of the highest densities of pharmacies in Africa. In **Casablanca**, this density is even more pronounced due to rapid urbanization and population growth. This book report highlights that the modern "chemist" in Casablanca is not just a vendor of drugs but a key figure in public health policy implementation.</w:t>
      </w:r>
    </w:p>
    <w:bookmarkEnd w:id="21"/>
    <w:bookmarkStart w:id="22" w:name="Xe4cb8b637a32b59b51a2793c227d639f842498c"/>
    <w:p>
      <w:pPr>
        <w:pStyle w:val="Heading2"/>
      </w:pPr>
      <w:r>
        <w:t xml:space="preserve">III. The Professional Profile: Education and Regulation</w:t>
      </w:r>
    </w:p>
    <w:p>
      <w:pPr>
        <w:pStyle w:val="FirstParagraph"/>
      </w:pPr>
      <w:r>
        <w:t xml:space="preserve">To become a licensed **Chemist** (Pharmacist) in **Morocco**, one must complete rigorous university training at institutions such as the University Hassan II of Casablanca’s Faculty of Medicine and Pharmacy. The curriculum blends traditional chemistry with clinical practice, pharmacology, and public health management.</w:t>
      </w:r>
    </w:p>
    <w:p>
      <w:pPr>
        <w:pStyle w:val="BodyText"/>
      </w:pPr>
      <w:r>
        <w:t xml:space="preserve">In **Casablanca**, the regulatory body, Order of Pharmacists (Ordre National des Pharmaciens), ensures high standards. The book report emphasizes that chemists in this region are expected to adhere to strict ethical codes while navigating a complex healthcare system that mixes public hospitals with a robust private sector.</w:t>
      </w:r>
    </w:p>
    <w:bookmarkEnd w:id="22"/>
    <w:bookmarkStart w:id="23" w:name="Xac29235e7e2967bc9b1c1b50db5d5d597cfc279"/>
    <w:p>
      <w:pPr>
        <w:pStyle w:val="Heading2"/>
      </w:pPr>
      <w:r>
        <w:t xml:space="preserve">IV. Key Responsibilities and Community Impact</w:t>
      </w:r>
    </w:p>
    <w:p>
      <w:pPr>
        <w:pStyle w:val="FirstParagraph"/>
      </w:pPr>
      <w:r>
        <w:t xml:space="preserve">The scope of practice for a **Chemist** in **Morocco Casablanca** extends beyond dispensing prescriptions:</w:t>
      </w:r>
    </w:p>
    <w:p>
      <w:pPr>
        <w:numPr>
          <w:ilvl w:val="0"/>
          <w:numId w:val="1001"/>
        </w:numPr>
        <w:pStyle w:val="Compact"/>
      </w:pPr>
      <w:r>
        <w:rPr>
          <w:bCs/>
          <w:b/>
        </w:rPr>
        <w:t xml:space="preserve">Digital Health Integration:</w:t>
      </w:r>
      <w:r>
        <w:br/>
      </w:r>
      <w:r>
        <w:t xml:space="preserve">Casablanca is a tech hub. Modern chemists use digital tools to manage inventory and consult with doctors electronically, improving efficiency.</w:t>
      </w:r>
    </w:p>
    <w:p>
      <w:pPr>
        <w:numPr>
          <w:ilvl w:val="0"/>
          <w:numId w:val="1001"/>
        </w:numPr>
        <w:pStyle w:val="Compact"/>
      </w:pPr>
      <w:r>
        <w:rPr>
          <w:bCs/>
          <w:b/>
        </w:rPr>
        <w:t xml:space="preserve">Public Health Campaigns:</w:t>
      </w:r>
      <w:r>
        <w:br/>
      </w:r>
      <w:r>
        <w:t xml:space="preserve">In **Casablanca**, pharmacists are often the first point of contact for citizens. They play a vital role in vaccination drives, maternal health education, and chronic disease management (such as diabetes and hypertension), which are rising concerns in **Morocco**.</w:t>
      </w:r>
    </w:p>
    <w:p>
      <w:pPr>
        <w:numPr>
          <w:ilvl w:val="0"/>
          <w:numId w:val="1001"/>
        </w:numPr>
        <w:pStyle w:val="Compact"/>
      </w:pPr>
      <w:r>
        <w:rPr>
          <w:bCs/>
          <w:b/>
        </w:rPr>
        <w:t xml:space="preserve">Consumer Guidance:</w:t>
      </w:r>
      <w:r>
        <w:br/>
      </w:r>
      <w:r>
        <w:t xml:space="preserve">The concept of "self-medication" is regulated. Chemists provide crucial advice on over-the-counter medications, ensuring safety. In a diverse city like Casablanca, multilingual communication (Arabic, French, and increasingly English) is essential.</w:t>
      </w:r>
    </w:p>
    <w:p>
      <w:pPr>
        <w:numPr>
          <w:ilvl w:val="0"/>
          <w:numId w:val="1001"/>
        </w:numPr>
        <w:pStyle w:val="Compact"/>
      </w:pPr>
      <w:r>
        <w:rPr>
          <w:bCs/>
          <w:b/>
        </w:rPr>
        <w:t xml:space="preserve">Night Shifts and Emergency Care:</w:t>
      </w:r>
      <w:r>
        <w:br/>
      </w:r>
      <w:r>
        <w:t xml:space="preserve">In many Moroccan cities, including **Casablanca**, the "night guard" system ensures 24/7 access to medication. Chemists rotate through these shifts, providing critical emergency support when hospitals are at capacity.</w:t>
      </w:r>
    </w:p>
    <w:bookmarkEnd w:id="23"/>
    <w:bookmarkStart w:id="24" w:name="X4ccb307d467601a44506cb4cf7c688b4190e380"/>
    <w:p>
      <w:pPr>
        <w:pStyle w:val="Heading2"/>
      </w:pPr>
      <w:r>
        <w:t xml:space="preserve">V. Challenges Faced by Chemists in Casablanca</w:t>
      </w:r>
    </w:p>
    <w:p>
      <w:pPr>
        <w:pStyle w:val="FirstParagraph"/>
      </w:pPr>
      <w:r>
        <w:t xml:space="preserve">This book report also critically analyzes the challenges:</w:t>
      </w:r>
    </w:p>
    <w:p>
      <w:pPr>
        <w:numPr>
          <w:ilvl w:val="0"/>
          <w:numId w:val="1002"/>
        </w:numPr>
        <w:pStyle w:val="Compact"/>
      </w:pPr>
      <w:r>
        <w:rPr>
          <w:bCs/>
          <w:b/>
        </w:rPr>
        <w:t xml:space="preserve">Bureaucracy:</w:t>
      </w:r>
      <w:r>
        <w:br/>
      </w:r>
      <w:r>
        <w:t xml:space="preserve">Navigating regulations regarding drug pricing and availability can be complex.</w:t>
      </w:r>
    </w:p>
    <w:p>
      <w:pPr>
        <w:numPr>
          <w:ilvl w:val="0"/>
          <w:numId w:val="1002"/>
        </w:numPr>
        <w:pStyle w:val="Compact"/>
      </w:pPr>
      <w:r>
        <w:rPr>
          <w:bCs/>
          <w:b/>
        </w:rPr>
        <w:t xml:space="preserve">Misinformation:</w:t>
      </w:r>
      <w:r>
        <w:br/>
      </w:r>
      <w:r>
        <w:t xml:space="preserve">The rise of social media leads to patients seeking advice online. Chemists in **Morocco** must actively combat misinformation with evidence-based counseling.</w:t>
      </w:r>
    </w:p>
    <w:p>
      <w:pPr>
        <w:numPr>
          <w:ilvl w:val="0"/>
          <w:numId w:val="1002"/>
        </w:numPr>
        <w:pStyle w:val="Compact"/>
      </w:pPr>
      <w:r>
        <w:rPr>
          <w:bCs/>
          <w:b/>
        </w:rPr>
        <w:t xml:space="preserve">Access to Innovation:</w:t>
      </w:r>
      <w:r>
        <w:br/>
      </w:r>
      <w:r>
        <w:t xml:space="preserve">New drugs and technologies sometimes take time to reach the Moroccan market, requiring chemists in Casablanca to adapt their treatment suggestions accordingly.</w:t>
      </w:r>
    </w:p>
    <w:bookmarkEnd w:id="24"/>
    <w:bookmarkStart w:id="25" w:name="vi.-the-future-outlook"/>
    <w:p>
      <w:pPr>
        <w:pStyle w:val="Heading2"/>
      </w:pPr>
      <w:r>
        <w:t xml:space="preserve">VI. The Future Outlook</w:t>
      </w:r>
    </w:p>
    <w:p>
      <w:pPr>
        <w:pStyle w:val="FirstParagraph"/>
      </w:pPr>
      <w:r>
        <w:t xml:space="preserve">The future of pharmacy in **Morocco Casablanca** looks promising yet demanding. With initiatives like "Ramdane" (digital health insurance) and increased government investment in healthcare, the role of the **Chemist** will likely expand into more clinical settings, potentially allowing for greater autonomy in prescribing certain medications.</w:t>
      </w:r>
    </w:p>
    <w:p>
      <w:pPr>
        <w:pStyle w:val="BodyText"/>
      </w:pPr>
      <w:r>
        <w:t xml:space="preserve">Casablanca, as an economic powerhouse, is at the forefront of these changes. The integration of AI in drug dispensing and telemedicine consultations is already being piloted. For young pharmacists entering the field today, the opportunity to innovate within a traditional framework is unprecedented.</w:t>
      </w:r>
    </w:p>
    <w:bookmarkEnd w:id="25"/>
    <w:bookmarkStart w:id="26" w:name="vii.-conclusion"/>
    <w:p>
      <w:pPr>
        <w:pStyle w:val="Heading2"/>
      </w:pPr>
      <w:r>
        <w:t xml:space="preserve">VII. Conclusion</w:t>
      </w:r>
    </w:p>
    <w:p>
      <w:pPr>
        <w:pStyle w:val="FirstParagraph"/>
      </w:pPr>
      <w:r>
        <w:t xml:space="preserve">In conclusion, this book report underscores that the **Chemist** (Pharmacist) in **Morocco Casablanca** is a dynamic professional who bridges science and society. They are guardians of public health, educators, and accessible caregivers in one of Africa’s most populous cities.</w:t>
      </w:r>
    </w:p>
    <w:p>
      <w:pPr>
        <w:pStyle w:val="BodyText"/>
      </w:pPr>
      <w:r>
        <w:t xml:space="preserve">Understanding the nuances of their role requires appreciating both the rich cultural heritage of Moroccan pharmacy practices and the rapid modernization occurring in Casablanca. The **Chemist** remains indispensable to the well-being of millions in **Morocco**, ensuring that scientific advancements translate into tangible health benefits for every citizen.</w:t>
      </w:r>
    </w:p>
    <w:p>
      <w:r>
        <w:pict>
          <v:rect style="width:0;height:1.5pt" o:hralign="center" o:hrstd="t" o:hr="t"/>
        </w:pict>
      </w:r>
    </w:p>
    <w:p>
      <w:pPr>
        <w:pStyle w:val="FirstParagraph"/>
      </w:pPr>
      <w:r>
        <w:rPr>
          <w:iCs/>
          <w:i/>
        </w:rPr>
        <w:t xml:space="preserve">This report was prepared with emphasis on the specific terminology and regional context of</w:t>
      </w:r>
      <w:r>
        <w:rPr>
          <w:iCs/>
          <w:i/>
        </w:rPr>
        <w:t xml:space="preserve"> </w:t>
      </w:r>
      <w:r>
        <w:rPr>
          <w:bCs/>
          <w:b/>
          <w:iCs/>
          <w:i/>
        </w:rPr>
        <w:t xml:space="preserve">Chef-Pharmacie/Pharmacist</w:t>
      </w:r>
      <w:r>
        <w:rPr>
          <w:iCs/>
          <w:i/>
        </w:rPr>
        <w:t xml:space="preserve">,</w:t>
      </w:r>
      <w:r>
        <w:rPr>
          <w:iCs/>
          <w:i/>
        </w:rPr>
        <w:t xml:space="preserve"> </w:t>
      </w:r>
      <w:r>
        <w:rPr>
          <w:bCs/>
          <w:b/>
          <w:iCs/>
          <w:i/>
        </w:rPr>
        <w:t xml:space="preserve">Morocco Casablanca</w:t>
      </w:r>
      <w:r>
        <w:rPr>
          <w:iCs/>
          <w:i/>
        </w:rPr>
        <w:t xml:space="preserve">, and the evolving professional standards within the country.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Morocco Casablanca</dc:title>
  <dc:creator/>
  <dc:language>en</dc:language>
  <cp:keywords/>
  <dcterms:created xsi:type="dcterms:W3CDTF">2026-07-29T03:51:06Z</dcterms:created>
  <dcterms:modified xsi:type="dcterms:W3CDTF">2026-07-29T03:51:06Z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