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Modern</w:t>
      </w:r>
      <w:r>
        <w:t xml:space="preserve"> </w:t>
      </w:r>
      <w:r>
        <w:t xml:space="preserve">Era</w:t>
      </w:r>
    </w:p>
    <w:p>
      <w:pPr>
        <w:pStyle w:val="FirstParagraph"/>
      </w:pPr>
      <w:r>
        <w:rPr>
          <w:bCs/>
          <w:b/>
        </w:rPr>
        <w:t xml:space="preserve">Title:</w:t>
      </w:r>
      <w:r>
        <w:t xml:space="preserve"> </w:t>
      </w:r>
      <w:r>
        <w:t xml:space="preserve">The Molecular Architect: A Comprehensive Book Report on the Profession of the Chemist</w:t>
      </w:r>
      <w:r>
        <w:br/>
      </w:r>
      <w:r>
        <w:rPr>
          <w:bCs/>
          <w:b/>
        </w:rPr>
        <w:t xml:space="preserve">Date:</w:t>
      </w:r>
      <w:r>
        <w:t xml:space="preserve"> </w:t>
      </w:r>
      <w:r>
        <w:t xml:space="preserve">October 2023</w:t>
      </w:r>
      <w:r>
        <w:br/>
      </w:r>
    </w:p>
    <w:p>
      <w:pPr>
        <w:pStyle w:val="BodyText"/>
      </w:pPr>
      <w:r>
        <w:t xml:space="preserve">Locus:</w:t>
      </w:r>
      <w:r>
        <w:rPr>
          <w:iCs/>
          <w:i/>
        </w:rPr>
        <w:t xml:space="preserve">Saudi Arabia, Jeddah</w:t>
      </w:r>
      <w:r>
        <w:br/>
      </w:r>
      <w:r>
        <w:rPr>
          <w:bCs/>
          <w:b/>
        </w:rPr>
        <w:t xml:space="preserve">Purpose:</w:t>
      </w:r>
      <w:r>
        <w:t xml:space="preserve">To analyze the critical role of chemistry in industrial and societal development within the Kingdom.</w:t>
      </w:r>
    </w:p>
    <w:bookmarkStart w:id="26" w:name="X907d15cbc449bccbeaea2c13c5d1baee8506425"/>
    <w:p>
      <w:pPr>
        <w:pStyle w:val="Heading1"/>
      </w:pPr>
      <w:r>
        <w:t xml:space="preserve">The Molecular Architect: A Comprehensive Book Report on the Profession of the Chemist</w:t>
      </w:r>
    </w:p>
    <w:p>
      <w:pPr>
        <w:pStyle w:val="FirstParagraph"/>
      </w:pPr>
      <w:r>
        <w:t xml:space="preserve">In an era defined by rapid technological advancement and industrial transformation, few professions stand as at a more pivotal juncture than that of the</w:t>
      </w:r>
      <w:r>
        <w:t xml:space="preserve"> </w:t>
      </w:r>
      <w:r>
        <w:t xml:space="preserve">Chemist</w:t>
      </w:r>
      <w:r>
        <w:t xml:space="preserve">. This book report serves as a critical examination of the discipline, methodologies, and societal impacts associated with modern chemistry. However, this analysis is not merely theoretical; it is deeply contextualized within the unique economic and social landscape of</w:t>
      </w:r>
      <w:r>
        <w:t xml:space="preserve"> </w:t>
      </w:r>
      <w:r>
        <w:rPr>
          <w:bCs/>
          <w:b/>
        </w:rPr>
        <w:t xml:space="preserve">Saudi Arabia Jeddah</w:t>
      </w:r>
      <w:r>
        <w:t xml:space="preserve">. As one of the Kingdom’s most vibrant commercial hubs and its primary gateway to international trade, Jeddah presents a perfect case study for understanding how chemical sciences underpin national development goals.</w:t>
      </w:r>
    </w:p>
    <w:bookmarkStart w:id="20" w:name="the-foundation-understanding-the-chemist"/>
    <w:p>
      <w:pPr>
        <w:pStyle w:val="Heading2"/>
      </w:pPr>
      <w:r>
        <w:t xml:space="preserve">The Foundation: Understanding the Chemist</w:t>
      </w:r>
    </w:p>
    <w:p>
      <w:pPr>
        <w:pStyle w:val="FirstParagraph"/>
      </w:pPr>
      <w:r>
        <w:t xml:space="preserve">To understand the scope of this report, one must first define the core subject: the</w:t>
      </w:r>
      <w:r>
        <w:t xml:space="preserve"> </w:t>
      </w:r>
      <w:r>
        <w:t xml:space="preserve">Chemist</w:t>
      </w:r>
      <w:r>
        <w:t xml:space="preserve">. Traditionally viewed as a scientist working in a laboratory with beakers and test tubes, the modern chemist is far more diverse. They are engineers of matter, innovators in pharmaceuticals, guardians of environmental health, and creators of new materials. The book under review for this report emphasizes that chemistry is not just an academic subject but the "Central Science" because it connects physics with other natural sciences like biology and geology.</w:t>
      </w:r>
    </w:p>
    <w:p>
      <w:pPr>
        <w:pStyle w:val="BodyText"/>
      </w:pPr>
      <w:r>
        <w:t xml:space="preserve">The text highlights several key branches: organic chemistry, crucial for drug design and petroleum products; inorganic chemistry, vital for electronics and construction materials; analytical chemistry, essential for quality control in manufacturing; and physical chemistry, which drives energy storage solutions like batteries. For a professional report to be effective in</w:t>
      </w:r>
      <w:r>
        <w:t xml:space="preserve"> </w:t>
      </w:r>
      <w:r>
        <w:rPr>
          <w:bCs/>
          <w:b/>
        </w:rPr>
        <w:t xml:space="preserve">Saudi Arabia Jeddah</w:t>
      </w:r>
      <w:r>
        <w:t xml:space="preserve">, we must look at how these specific branches translate into local industry. The city’s bustling ports require rigorous analytical chemistry to ensure safety standards for imported and exported goods, while its growing healthcare sector relies heavily on pharmaceutical chemistry.</w:t>
      </w:r>
    </w:p>
    <w:bookmarkEnd w:id="20"/>
    <w:bookmarkStart w:id="21" w:name="Xccf7e35d021799169e3a6f5957618407db43545"/>
    <w:p>
      <w:pPr>
        <w:pStyle w:val="Heading2"/>
      </w:pPr>
      <w:r>
        <w:t xml:space="preserve">The Context: Saudi Arabia Jeddah as a Chemical Hub</w:t>
      </w:r>
    </w:p>
    <w:p>
      <w:pPr>
        <w:pStyle w:val="FirstParagraph"/>
      </w:pPr>
      <w:r>
        <w:t xml:space="preserve">The geographic and economic setting of this report is crucial.</w:t>
      </w:r>
      <w:r>
        <w:t xml:space="preserve"> </w:t>
      </w:r>
      <w:r>
        <w:rPr>
          <w:bCs/>
          <w:b/>
        </w:rPr>
        <w:t xml:space="preserve">Saudi Arabia Jeddah</w:t>
      </w:r>
      <w:r>
        <w:t xml:space="preserve"> </w:t>
      </w:r>
      <w:r>
        <w:t xml:space="preserve">is not just a historical trading post; it is the heart of the Kingdom’s non-oil industrial strategy. The city hosts the largest seaport in the Red Sea, which serves as a critical entry point for raw chemical materials and an exit point for finished consumer goods. Therefore, understanding</w:t>
      </w:r>
      <w:r>
        <w:t xml:space="preserve"> </w:t>
      </w:r>
      <w:r>
        <w:t xml:space="preserve">the Chemist</w:t>
      </w:r>
      <w:r>
        <w:t xml:space="preserve"> </w:t>
      </w:r>
      <w:r>
        <w:t xml:space="preserve">in this context means looking at their role in supply chain integrity, safety compliance, and industrial innovation.</w:t>
      </w:r>
    </w:p>
    <w:p>
      <w:pPr>
        <w:pStyle w:val="BodyText"/>
      </w:pPr>
      <w:r>
        <w:t xml:space="preserve">Jeddah’s proximity to the Red Sea also introduces specific environmental challenges. The book report notes that marine chemistry is a growing field of interest for coastal cities. In Jeddah, chemists are increasingly involved in monitoring water quality, preventing pollution from shipping activities, and developing sustainable desalination technologies. These are not abstract scientific problems; they are daily operational realities for the city’s infrastructure managers. The text argues that the modern</w:t>
      </w:r>
      <w:r>
        <w:t xml:space="preserve"> </w:t>
      </w:r>
      <w:r>
        <w:t xml:space="preserve">Chemist</w:t>
      </w:r>
      <w:r>
        <w:t xml:space="preserve"> </w:t>
      </w:r>
      <w:r>
        <w:t xml:space="preserve">must be a steward of the environment, a role that is particularly acute in</w:t>
      </w:r>
      <w:r>
        <w:t xml:space="preserve"> </w:t>
      </w:r>
      <w:r>
        <w:rPr>
          <w:bCs/>
          <w:b/>
        </w:rPr>
        <w:t xml:space="preserve">Saudi Arabia Jeddah</w:t>
      </w:r>
      <w:r>
        <w:t xml:space="preserve">, where tourism and commerce depend heavily on a clean and healthy coastal environment.</w:t>
      </w:r>
    </w:p>
    <w:bookmarkEnd w:id="21"/>
    <w:bookmarkStart w:id="22" w:name="X733be64e4290ad1eb3ed3aee7ed123244875d57"/>
    <w:p>
      <w:pPr>
        <w:pStyle w:val="Heading2"/>
      </w:pPr>
      <w:r>
        <w:t xml:space="preserve">Industry Applications: From Petrochemicals to Pharma</w:t>
      </w:r>
    </w:p>
    <w:p>
      <w:pPr>
        <w:pStyle w:val="FirstParagraph"/>
      </w:pPr>
      <w:r>
        <w:t xml:space="preserve">The Kingdom of Saudi Arabia has long been synonymous with petrochemicals, and this legacy is felt strongly in the broader region surrounding Jeddah. While Riyadh hosts massive industrial complexes, Jeddah serves as the logistical and commercial nerve center for these products. The book report details how</w:t>
      </w:r>
      <w:r>
        <w:t xml:space="preserve"> </w:t>
      </w:r>
      <w:r>
        <w:t xml:space="preserve">the Chemist</w:t>
      </w:r>
      <w:r>
        <w:t xml:space="preserve"> </w:t>
      </w:r>
      <w:r>
        <w:t xml:space="preserve">contributes to the value chain of petrochemicals—transforming crude oil into plastics, fertilizers, and synthetic fibers. In Jeddah’s industrial city (ICID), chemists work tirelessly to optimize production processes, reduce waste, and ensure that the final products meet international export standards.</w:t>
      </w:r>
    </w:p>
    <w:p>
      <w:pPr>
        <w:pStyle w:val="BodyText"/>
      </w:pPr>
      <w:r>
        <w:t xml:space="preserve">Furthermore, the report touches upon the burgeoning pharmaceutical industry in Saudi Arabia. As part of Vision 2030 initiatives aimed at diversifying the economy beyond oil, local manufacturing is being encouraged. Jeddah’s medical city and private hospitals require a steady supply of high-quality medicines. This creates a demand for pharmaceutical chemists who can oversee quality assurance (QA) and quality control (QC). The book emphasizes that without rigorous chemical analysis, patient safety cannot be guaranteed. Thus, the</w:t>
      </w:r>
      <w:r>
        <w:t xml:space="preserve"> </w:t>
      </w:r>
      <w:r>
        <w:t xml:space="preserve">Chemist</w:t>
      </w:r>
      <w:r>
        <w:t xml:space="preserve"> </w:t>
      </w:r>
      <w:r>
        <w:t xml:space="preserve">in Jeddah is not just an industrial worker but a public health protector.</w:t>
      </w:r>
    </w:p>
    <w:bookmarkEnd w:id="22"/>
    <w:bookmarkStart w:id="23" w:name="X765aadef15927c5ca80c7d2eb2406ab85c2ed29"/>
    <w:p>
      <w:pPr>
        <w:pStyle w:val="Heading2"/>
      </w:pPr>
      <w:r>
        <w:t xml:space="preserve">Vision 2030 and the Future of Chemistry in Jeddah</w:t>
      </w:r>
    </w:p>
    <w:p>
      <w:pPr>
        <w:pStyle w:val="FirstParagraph"/>
      </w:pPr>
      <w:r>
        <w:t xml:space="preserve">A significant portion of this analysis is dedicated to the alignment between chemical sciences and Saudi Vision 2030. This national framework seeks to develop public service sectors such as health, education, infrastructure, recreation, and sports. It also aims to boost private sector performance through sustainability initiatives like the Circular Carbon Economy. For</w:t>
      </w:r>
      <w:r>
        <w:t xml:space="preserve"> </w:t>
      </w:r>
      <w:r>
        <w:rPr>
          <w:bCs/>
          <w:b/>
        </w:rPr>
        <w:t xml:space="preserve">Saudi Arabia Jeddah</w:t>
      </w:r>
      <w:r>
        <w:t xml:space="preserve">, this means a shift towards green chemistry.</w:t>
      </w:r>
    </w:p>
    <w:p>
      <w:pPr>
        <w:pStyle w:val="BodyText"/>
      </w:pPr>
      <w:r>
        <w:t xml:space="preserve">Green chemistry is the design of chemical products and processes that reduce or eliminate the use or generation of hazardous substances. The book report identifies this as a key area for professional development in Jeddah. As the city invests in smart cities initiatives and sustainable urban planning, chemists are needed to develop eco-friendly building materials, biodegradable packaging solutions for retail sectors, and efficient energy storage systems. The transition to renewable energy sources requires advanced battery technology, a field deeply rooted in electrochemistry. Therefore, the</w:t>
      </w:r>
      <w:r>
        <w:t xml:space="preserve"> </w:t>
      </w:r>
      <w:r>
        <w:t xml:space="preserve">Chemist</w:t>
      </w:r>
      <w:r>
        <w:t xml:space="preserve"> </w:t>
      </w:r>
      <w:r>
        <w:t xml:space="preserve">of tomorrow in Jeddah must be adaptable, innovative, and environmentally conscious.</w:t>
      </w:r>
    </w:p>
    <w:bookmarkEnd w:id="23"/>
    <w:bookmarkStart w:id="24" w:name="X11072718b1fb40923103942499dd01d6173ea82"/>
    <w:p>
      <w:pPr>
        <w:pStyle w:val="Heading2"/>
      </w:pPr>
      <w:r>
        <w:t xml:space="preserve">Educational Implications and Workforce Development</w:t>
      </w:r>
    </w:p>
    <w:p>
      <w:pPr>
        <w:pStyle w:val="FirstParagraph"/>
      </w:pPr>
      <w:r>
        <w:t xml:space="preserve">To support these industrial advancements, educational institutions in Jeddah are upgrading their chemistry curricula. The book report highlights the need for practical training that mirrors real-world industrial scenarios. Universities and technical colleges in the city are partnering with local industries to ensure that graduates possess the skills required by employers. This includes hands-on experience with modern spectroscopic equipment, chromatography techniques, and computational chemistry software.</w:t>
      </w:r>
    </w:p>
    <w:p>
      <w:pPr>
        <w:pStyle w:val="BodyText"/>
      </w:pPr>
      <w:r>
        <w:t xml:space="preserve">The report also stresses the importance of soft skills for chemists. In a multicultural hub like Jeddah, communication is key. Chemists must be able to explain complex chemical risks to policymakers, investors, and the general public. They must work in multidisciplinary teams with engineers, business leaders, and government officials. The modern</w:t>
      </w:r>
      <w:r>
        <w:t xml:space="preserve"> </w:t>
      </w:r>
      <w:r>
        <w:t xml:space="preserve">Chemist</w:t>
      </w:r>
      <w:r>
        <w:t xml:space="preserve"> </w:t>
      </w:r>
      <w:r>
        <w:t xml:space="preserve">is a communicator as much as they are a scientist.</w:t>
      </w:r>
    </w:p>
    <w:bookmarkEnd w:id="24"/>
    <w:bookmarkStart w:id="25" w:name="conclusion"/>
    <w:p>
      <w:pPr>
        <w:pStyle w:val="Heading2"/>
      </w:pPr>
      <w:r>
        <w:t xml:space="preserve">Conclusion</w:t>
      </w:r>
    </w:p>
    <w:p>
      <w:pPr>
        <w:pStyle w:val="FirstParagraph"/>
      </w:pPr>
      <w:r>
        <w:t xml:space="preserve">In conclusion, this book report underscores that the profession of the</w:t>
      </w:r>
      <w:r>
        <w:t xml:space="preserve"> </w:t>
      </w:r>
      <w:r>
        <w:t xml:space="preserve">Chemist</w:t>
      </w:r>
      <w:r>
        <w:t xml:space="preserve"> </w:t>
      </w:r>
      <w:r>
        <w:t xml:space="preserve">is dynamic, essential, and deeply integrated into the fabric of modern society. When viewed through the lens of</w:t>
      </w:r>
      <w:r>
        <w:t xml:space="preserve"> </w:t>
      </w:r>
      <w:r>
        <w:rPr>
          <w:bCs/>
          <w:b/>
        </w:rPr>
        <w:t xml:space="preserve">Saudi Arabia Jeddah</w:t>
      </w:r>
      <w:r>
        <w:t xml:space="preserve">, its significance becomes even more pronounced. From ensuring safety at one of the busiest ports in the Middle East to driving innovation in healthcare and sustainable industry, chemists are playing a foundational role in shaping the future.</w:t>
      </w:r>
    </w:p>
    <w:p>
      <w:pPr>
        <w:pStyle w:val="BodyText"/>
      </w:pPr>
      <w:r>
        <w:t xml:space="preserve">The insights gained from this report suggest that investment in chemical sciences is not merely an academic exercise but a strategic economic imperative for Jeddah. As Saudi Arabia continues its transformation under Vision 2030, the demand for skilled chemists will only grow. These professionals will be instrumental in solving local challenges, such as water scarcity and waste management, while contributing to global scientific advancements. Ultimately, the story of chemistry is the story of human progress, and in</w:t>
      </w:r>
      <w:r>
        <w:t xml:space="preserve"> </w:t>
      </w:r>
      <w:r>
        <w:rPr>
          <w:bCs/>
          <w:b/>
        </w:rPr>
        <w:t xml:space="preserve">Saudi Arabia Jeddah</w:t>
      </w:r>
      <w:r>
        <w:t xml:space="preserve">, this story is being written every day in laboratories, factories, and hospitals across the city.</w:t>
      </w:r>
    </w:p>
    <w:p>
      <w:pPr>
        <w:pStyle w:val="BodyText"/>
      </w:pPr>
      <w:r>
        <w:t xml:space="preserve">© 2023 Academic Book Report Series. Prepared for distribution within educational and industrial sectors of Saudi Arabia Jeddah.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the Modern Era</dc:title>
  <dc:creator/>
  <dc:language>en</dc:language>
  <cp:keywords/>
  <dcterms:created xsi:type="dcterms:W3CDTF">2026-07-29T11:41:13Z</dcterms:created>
  <dcterms:modified xsi:type="dcterms:W3CDTF">2026-07-29T11:41:13Z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