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Chemistry</w:t>
      </w:r>
      <w:r>
        <w:t xml:space="preserve"> </w:t>
      </w:r>
      <w:r>
        <w:t xml:space="preserve">of</w:t>
      </w:r>
      <w:r>
        <w:t xml:space="preserve"> </w:t>
      </w:r>
      <w:r>
        <w:t xml:space="preserve">Life</w:t>
      </w:r>
      <w:r>
        <w:t xml:space="preserve"> </w:t>
      </w:r>
      <w:r>
        <w:t xml:space="preserve">in</w:t>
      </w:r>
      <w:r>
        <w:t xml:space="preserve"> </w:t>
      </w:r>
      <w:r>
        <w:t xml:space="preserve">Senegal-Dakar</w:t>
      </w:r>
    </w:p>
    <w:bookmarkStart w:id="28" w:name="X645653d0ae6bd82e8cc448ee871ffd3f50e4d63"/>
    <w:p>
      <w:pPr>
        <w:pStyle w:val="Heading1"/>
      </w:pPr>
      <w:r>
        <w:t xml:space="preserve">Comprehensive Book Report on the Role and Impact of a Chemist within the Context of Senegal-Dakar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and Science Policy, Senegal</w:t>
      </w:r>
      <w:r>
        <w:br/>
      </w:r>
      <w:r>
        <w:rPr>
          <w:bCs/>
          <w:b/>
        </w:rPr>
        <w:t xml:space="preserve">From:</w:t>
      </w:r>
      <w:r>
        <w:t xml:space="preserve"> </w:t>
      </w:r>
      <w:r>
        <w:t xml:space="preserve">Academic Review Committee</w:t>
      </w:r>
      <w:r>
        <w:br/>
      </w:r>
      <w:r>
        <w:rPr>
          <w:bCs/>
          <w:b/>
        </w:rPr>
        <w:t xml:space="preserve">Subject:</w:t>
      </w:r>
      <w:r>
        <w:rPr>
          <w:u w:val="single"/>
          <w:bCs/>
          <w:b/>
        </w:rPr>
        <w:t xml:space="preserve">A Chemist</w:t>
      </w:r>
      <w:r>
        <w:t xml:space="preserve">, with Specific Focus on Industrial and Environmental Applications in</w:t>
      </w:r>
      <w:r>
        <w:t xml:space="preserve"> </w:t>
      </w:r>
      <w:r>
        <w:rPr>
          <w:u w:val="single"/>
          <w:bCs/>
          <w:b/>
          <w:iCs/>
          <w:i/>
        </w:rPr>
        <w:t xml:space="preserve">Senegal-Dakar</w:t>
      </w:r>
      <w:r>
        <w:t xml:space="preserve">.</w:t>
      </w:r>
    </w:p>
    <w:bookmarkStart w:id="20" w:name="introduction-and-contextual-overview"/>
    <w:p>
      <w:pPr>
        <w:pStyle w:val="Heading2"/>
      </w:pPr>
      <w:r>
        <w:t xml:space="preserve">1. Introduction and Contextual Overview</w:t>
      </w:r>
    </w:p>
    <w:p>
      <w:pPr>
        <w:pStyle w:val="FirstParagraph"/>
      </w:pPr>
      <w:r>
        <w:t xml:space="preserve">This document serves as a detailed book report analyzing the pivotal role of the profession known as "a chemist" within the socioeconomic framework of West Africa. Specifically, this report focuses on the dynamic urban center of</w:t>
      </w:r>
      <w:r>
        <w:t xml:space="preserve"> </w:t>
      </w:r>
      <w:r>
        <w:rPr>
          <w:u w:val="single"/>
          <w:bCs/>
          <w:b/>
        </w:rPr>
        <w:t xml:space="preserve">Senegal-Dakar</w:t>
      </w:r>
      <w:r>
        <w:t xml:space="preserve">. In recent years, Dakar has emerged not only as a political and cultural capital but also as an emerging hub for scientific innovation in Francophone Africa. Consequently, understanding the multifaceted duties, challenges, and opportunities associated with being a chemist in this specific geographic region is crucial for educational planning and industrial development.</w:t>
      </w:r>
    </w:p>
    <w:p>
      <w:pPr>
        <w:pStyle w:val="BodyText"/>
      </w:pPr>
      <w:r>
        <w:t xml:space="preserve">The literature reviewed for this report covers academic texts on analytical chemistry, environmental science reports published by local Senegalese institutes, and economic studies regarding the petrochemical industry in West Africa. The central thesis of these works is that a chemist in</w:t>
      </w:r>
      <w:r>
        <w:t xml:space="preserve"> </w:t>
      </w:r>
      <w:r>
        <w:rPr>
          <w:u w:val="single"/>
          <w:bCs/>
          <w:b/>
        </w:rPr>
        <w:t xml:space="preserve">Senegal-Dakar</w:t>
      </w:r>
      <w:r>
        <w:t xml:space="preserve"> </w:t>
      </w:r>
      <w:r>
        <w:t xml:space="preserve">is not merely a laboratory technician but a critical agent in ensuring public health, environmental sustainability, and industrial growth.</w:t>
      </w:r>
    </w:p>
    <w:bookmarkEnd w:id="20"/>
    <w:bookmarkStart w:id="24" w:name="Xa07f32e58a1584b80671431a334691595669fe1"/>
    <w:p>
      <w:pPr>
        <w:pStyle w:val="Heading2"/>
      </w:pPr>
      <w:r>
        <w:t xml:space="preserve">2. The Role of the Chemist: A Multifaceted Profession</w:t>
      </w:r>
    </w:p>
    <w:p>
      <w:pPr>
        <w:pStyle w:val="FirstParagraph"/>
      </w:pPr>
      <w:r>
        <w:t xml:space="preserve">A chemist is defined scientifically as a professional who studies the composition, structure, properties, and change of matter. However, within the context of</w:t>
      </w:r>
      <w:r>
        <w:t xml:space="preserve"> </w:t>
      </w:r>
      <w:r>
        <w:rPr>
          <w:u w:val="single"/>
          <w:bCs/>
          <w:b/>
        </w:rPr>
        <w:t xml:space="preserve">Senegal-Dakar</w:t>
      </w:r>
      <w:r>
        <w:t xml:space="preserve">, the definition expands to include applied sciences directly impacting daily life. The book report highlights three primary domains where a chemist operates in this region:</w:t>
      </w:r>
    </w:p>
    <w:bookmarkStart w:id="21" w:name="public-health-and-pharmaceutical-safety"/>
    <w:p>
      <w:pPr>
        <w:pStyle w:val="Heading3"/>
      </w:pPr>
      <w:r>
        <w:t xml:space="preserve">2.1 Public Health and Pharmaceutical Safety</w:t>
      </w:r>
    </w:p>
    <w:p>
      <w:pPr>
        <w:pStyle w:val="FirstParagraph"/>
      </w:pPr>
      <w:r>
        <w:t xml:space="preserve">Dakar is home to several pharmaceutical manufacturing plants and importation hubs. A chemist plays an indispensable role in quality assurance (QA) and quality control (QC). According to the reviewed texts, ensuring that medications distributed across</w:t>
      </w:r>
      <w:r>
        <w:t xml:space="preserve"> </w:t>
      </w:r>
      <w:r>
        <w:rPr>
          <w:u w:val="single"/>
          <w:bCs/>
          <w:b/>
        </w:rPr>
        <w:t xml:space="preserve">Senegal-Dakar</w:t>
      </w:r>
      <w:r>
        <w:t xml:space="preserve"> </w:t>
      </w:r>
      <w:r>
        <w:t xml:space="preserve">meet international safety standards requires rigorous chemical analysis. This involves detecting impurities, verifying dosage accuracy, and ensuring stability under tropical climatic conditions. Without a dedicated chemist, the risk of counterfeit or substandard medicines increases significantly.</w:t>
      </w:r>
    </w:p>
    <w:bookmarkEnd w:id="21"/>
    <w:bookmarkStart w:id="22" w:name="X6eebaf9c486ff58716fdcaa00ad1c00deb2d8a6"/>
    <w:p>
      <w:pPr>
        <w:pStyle w:val="Heading3"/>
      </w:pPr>
      <w:r>
        <w:t xml:space="preserve">2.2 Environmental Protection and Water Management</w:t>
      </w:r>
    </w:p>
    <w:p>
      <w:pPr>
        <w:pStyle w:val="FirstParagraph"/>
      </w:pPr>
      <w:r>
        <w:t xml:space="preserve">A critical aspect discussed in the literature is the environmental stewardship required of a chemist in coastal cities like</w:t>
      </w:r>
      <w:r>
        <w:t xml:space="preserve"> </w:t>
      </w:r>
      <w:r>
        <w:rPr>
          <w:u w:val="single"/>
          <w:bCs/>
          <w:b/>
        </w:rPr>
        <w:t xml:space="preserve">Senegal-Dakar</w:t>
      </w:r>
      <w:r>
        <w:t xml:space="preserve">. Given Dakar’s proximity to the Atlantic Ocean, issues such as coastal erosion, marine pollution, and water scarcity are paramount. A chemist is tasked with monitoring water quality in local reservoirs and wastewater treatment facilities. The report emphasizes that a chemist must analyze samples for heavy metals, bacterial contamination, and chemical runoff from urban centers. This data is vital for the government to implement policies that protect both the ecosystem of</w:t>
      </w:r>
      <w:r>
        <w:t xml:space="preserve"> </w:t>
      </w:r>
      <w:r>
        <w:rPr>
          <w:u w:val="single"/>
          <w:bCs/>
          <w:b/>
        </w:rPr>
        <w:t xml:space="preserve">Senegal-Dakar</w:t>
      </w:r>
      <w:r>
        <w:t xml:space="preserve"> </w:t>
      </w:r>
      <w:r>
        <w:t xml:space="preserve">and the health of its residents.</w:t>
      </w:r>
    </w:p>
    <w:bookmarkEnd w:id="22"/>
    <w:bookmarkStart w:id="23" w:name="X7a1605cfe00ac6438ca59b1bacadbab91bb6e06"/>
    <w:p>
      <w:pPr>
        <w:pStyle w:val="Heading3"/>
      </w:pPr>
      <w:r>
        <w:t xml:space="preserve">2.3 Industrial Application: The Oil Refinery Context</w:t>
      </w:r>
    </w:p>
    <w:p>
      <w:pPr>
        <w:pStyle w:val="FirstParagraph"/>
      </w:pPr>
      <w:r>
        <w:t xml:space="preserve">The construction of oil refineries in recent years has introduced a new dimension to the role of a chemist in</w:t>
      </w:r>
      <w:r>
        <w:t xml:space="preserve"> </w:t>
      </w:r>
      <w:r>
        <w:rPr>
          <w:u w:val="single"/>
          <w:bCs/>
          <w:b/>
        </w:rPr>
        <w:t xml:space="preserve">Senegal-Dakar</w:t>
      </w:r>
      <w:r>
        <w:t xml:space="preserve">. A chemist involved in this sector must understand petrochemical processes, catalysis, and safety protocols for handling volatile compounds. The literature suggests that as Senegal moves toward energy independence, the demand for a chemist skilled in hydrocarbon analysis is rising. This represents a significant shift from traditional academic chemistry to industrial applied chemistry.</w:t>
      </w:r>
    </w:p>
    <w:bookmarkEnd w:id="23"/>
    <w:bookmarkEnd w:id="24"/>
    <w:bookmarkStart w:id="25" w:name="Xb2b0dafde81c04539db03368d8b50c3123492d5"/>
    <w:p>
      <w:pPr>
        <w:pStyle w:val="Heading2"/>
      </w:pPr>
      <w:r>
        <w:t xml:space="preserve">3. Educational and Professional Challenges in Senegal-Dakar</w:t>
      </w:r>
    </w:p>
    <w:p>
      <w:pPr>
        <w:pStyle w:val="FirstParagraph"/>
      </w:pPr>
      <w:r>
        <w:t xml:space="preserve">The book report also addresses the educational pipeline required to produce competent professionals. It notes that while universities in</w:t>
      </w:r>
      <w:r>
        <w:t xml:space="preserve"> </w:t>
      </w:r>
      <w:r>
        <w:rPr>
          <w:u w:val="single"/>
          <w:bCs/>
          <w:b/>
        </w:rPr>
        <w:t xml:space="preserve">Senegal-Dakar</w:t>
      </w:r>
      <w:r>
        <w:t xml:space="preserve">, such as Cheikh Anta Diop University, offer robust chemistry programs, there is a gap between theoretical knowledge and practical application. The literature argues that to effectively serve the nation, a chemist must receive training that includes fieldwork specific to the local environment of</w:t>
      </w:r>
      <w:r>
        <w:t xml:space="preserve"> </w:t>
      </w:r>
      <w:r>
        <w:rPr>
          <w:u w:val="single"/>
          <w:bCs/>
          <w:b/>
        </w:rPr>
        <w:t xml:space="preserve">Senegal-Dakar</w:t>
      </w:r>
      <w:r>
        <w:t xml:space="preserve">.</w:t>
      </w:r>
    </w:p>
    <w:p>
      <w:pPr>
        <w:pStyle w:val="BodyText"/>
      </w:pPr>
      <w:r>
        <w:t xml:space="preserve">Furthermore, resource allocation is a recurring theme. A chemist in this region often works with limited equipment compared to their counterparts in Europe or North America. Therefore, the report highlights the importance of "frugal innovation," where a chemist must be adaptable and creative in solving problems with available resources. This resilience is a defining characteristic of the modern Senegalese scientist.</w:t>
      </w:r>
    </w:p>
    <w:bookmarkEnd w:id="25"/>
    <w:bookmarkStart w:id="26" w:name="socioeconomic-impact"/>
    <w:p>
      <w:pPr>
        <w:pStyle w:val="Heading2"/>
      </w:pPr>
      <w:r>
        <w:t xml:space="preserve">4. Socioeconomic Impact</w:t>
      </w:r>
    </w:p>
    <w:p>
      <w:pPr>
        <w:pStyle w:val="FirstParagraph"/>
      </w:pPr>
      <w:r>
        <w:t xml:space="preserve">The presence of qualified chemists in</w:t>
      </w:r>
      <w:r>
        <w:t xml:space="preserve"> </w:t>
      </w:r>
      <w:r>
        <w:rPr>
          <w:u w:val="single"/>
          <w:bCs/>
          <w:b/>
        </w:rPr>
        <w:t xml:space="preserve">Senegal-Dakar</w:t>
      </w:r>
      <w:r>
        <w:t xml:space="preserve"> </w:t>
      </w:r>
      <w:r>
        <w:t xml:space="preserve">has a direct correlation with economic growth. By ensuring food safety through agricultural chemical analysis, protecting the environment through pollution monitoring, and supporting the new energy sector, a chemist contributes to the nation's GDP. The report cites case studies where local chemists helped develop organic fertilizers suitable for Senegalese soil, thereby improving crop yields for local farmers in regions surrounding</w:t>
      </w:r>
      <w:r>
        <w:t xml:space="preserve"> </w:t>
      </w:r>
      <w:r>
        <w:rPr>
          <w:u w:val="single"/>
          <w:bCs/>
          <w:b/>
        </w:rPr>
        <w:t xml:space="preserve">Senegal-Dakar</w:t>
      </w:r>
      <w:r>
        <w:t xml:space="preserve">.</w:t>
      </w:r>
    </w:p>
    <w:bookmarkEnd w:id="26"/>
    <w:bookmarkStart w:id="27" w:name="conclusion-and-recommendations"/>
    <w:p>
      <w:pPr>
        <w:pStyle w:val="Heading2"/>
      </w:pPr>
      <w:r>
        <w:t xml:space="preserve">5. Conclusion and Recommendations</w:t>
      </w:r>
    </w:p>
    <w:p>
      <w:pPr>
        <w:pStyle w:val="FirstParagraph"/>
      </w:pPr>
      <w:r>
        <w:t xml:space="preserve">In conclusion, this book report underscores that a chemist is a cornerstone of development in</w:t>
      </w:r>
      <w:r>
        <w:t xml:space="preserve"> </w:t>
      </w:r>
      <w:r>
        <w:rPr>
          <w:u w:val="single"/>
          <w:bCs/>
          <w:b/>
        </w:rPr>
        <w:t xml:space="preserve">Senegal-Dakar</w:t>
      </w:r>
      <w:r>
        <w:t xml:space="preserve">. The profession extends far beyond the walls of a laboratory; it is integral to public health, environmental integrity, and industrial progress. As</w:t>
      </w:r>
      <w:r>
        <w:t xml:space="preserve"> </w:t>
      </w:r>
      <w:r>
        <w:rPr>
          <w:u w:val="single"/>
          <w:bCs/>
          <w:b/>
        </w:rPr>
        <w:t xml:space="preserve">Senegal-Dakar</w:t>
      </w:r>
      <w:r>
        <w:t xml:space="preserve"> </w:t>
      </w:r>
      <w:r>
        <w:t xml:space="preserve">continues to modernize, the role of a chemist will only become more sophisticated and vital.</w:t>
      </w:r>
    </w:p>
    <w:p>
      <w:pPr>
        <w:pStyle w:val="BodyText"/>
      </w:pPr>
      <w:r>
        <w:rPr>
          <w:bCs/>
          <w:b/>
        </w:rPr>
        <w:t xml:space="preserve">Recommendations:</w:t>
      </w:r>
    </w:p>
    <w:p>
      <w:pPr>
        <w:numPr>
          <w:ilvl w:val="0"/>
          <w:numId w:val="1001"/>
        </w:numPr>
        <w:pStyle w:val="Compact"/>
      </w:pPr>
      <w:r>
        <w:t xml:space="preserve">The government should increase funding for chemistry laboratories in</w:t>
      </w:r>
      <w:r>
        <w:t xml:space="preserve"> </w:t>
      </w:r>
      <w:r>
        <w:rPr>
          <w:u w:val="single"/>
          <w:bCs/>
          <w:b/>
        </w:rPr>
        <w:t xml:space="preserve">Senegal-Dakar</w:t>
      </w:r>
      <w:r>
        <w:t xml:space="preserve">.</w:t>
      </w:r>
    </w:p>
    <w:p>
      <w:pPr>
        <w:numPr>
          <w:ilvl w:val="0"/>
          <w:numId w:val="1001"/>
        </w:numPr>
        <w:pStyle w:val="Compact"/>
      </w:pPr>
      <w:r>
        <w:t xml:space="preserve">Educational curricula should be updated to include more practical training in environmental and industrial chemistry.</w:t>
      </w:r>
    </w:p>
    <w:p>
      <w:pPr>
        <w:numPr>
          <w:ilvl w:val="0"/>
          <w:numId w:val="1001"/>
        </w:numPr>
        <w:pStyle w:val="Compact"/>
      </w:pPr>
      <w:r>
        <w:t xml:space="preserve">Promotion of the role of a chemist as a key public servant is essential to attract top talent to the field.</w:t>
      </w:r>
    </w:p>
    <w:p>
      <w:pPr>
        <w:pStyle w:val="FirstParagraph"/>
      </w:pPr>
      <w:r>
        <w:t xml:space="preserve">This report affirms that investing in the profession of a chemist is, ultimately, an investment in the future stability and prosperity of</w:t>
      </w:r>
      <w:r>
        <w:t xml:space="preserve"> </w:t>
      </w:r>
      <w:r>
        <w:rPr>
          <w:u w:val="single"/>
          <w:bCs/>
          <w:b/>
        </w:rPr>
        <w:t xml:space="preserve">Senegal-Dakar</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Chemistry of Life in Senegal-Dakar</dc:title>
  <dc:creator/>
  <cp:keywords/>
  <dcterms:created xsi:type="dcterms:W3CDTF">2026-07-29T09:29:48Z</dcterms:created>
  <dcterms:modified xsi:type="dcterms:W3CDTF">2026-07-29T09:29:48Z</dcterms:modified>
</cp:coreProperties>
</file>

<file path=docProps/custom.xml><?xml version="1.0" encoding="utf-8"?>
<Properties xmlns="http://schemas.openxmlformats.org/officeDocument/2006/custom-properties" xmlns:vt="http://schemas.openxmlformats.org/officeDocument/2006/docPropsVTypes"/>
</file>