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w:t>
      </w:r>
      <w:r>
        <w:t xml:space="preserve"> </w:t>
      </w:r>
      <w:r>
        <w:t xml:space="preserve">-</w:t>
      </w:r>
      <w:r>
        <w:t xml:space="preserve"> </w:t>
      </w:r>
      <w:r>
        <w:t xml:space="preserve">Contextualized</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d28664139081797465ca888513b909bd3a2521a"/>
    <w:p>
      <w:pPr>
        <w:pStyle w:val="Heading1"/>
      </w:pPr>
      <w:r>
        <w:t xml:space="preserve">The Alchemy of Identity and Survival: A Book Report on "Chemist"</w:t>
      </w:r>
    </w:p>
    <w:bookmarkEnd w:id="20"/>
    <w:p>
      <w:pPr>
        <w:pStyle w:val="FirstParagraph"/>
      </w:pPr>
      <w:r>
        <w:rPr>
          <w:bCs/>
          <w:b/>
        </w:rPr>
        <w:t xml:space="preserve">Document Title:</w:t>
      </w:r>
      <w:r>
        <w:t xml:space="preserve">: Comprehensive Book Report</w:t>
      </w:r>
      <w:r>
        <w:br/>
      </w:r>
      <w:r>
        <w:rPr>
          <w:bCs/>
          <w:b/>
        </w:rPr>
        <w:t xml:space="preserve">Subject/Book Focus:</w:t>
      </w:r>
      <w:r>
        <w:t xml:space="preserve">: "Chemist" (Literary and Cultural Analysis)</w:t>
      </w:r>
      <w:r>
        <w:br/>
      </w:r>
      <w:r>
        <w:rPr>
          <w:bCs/>
          <w:b/>
        </w:rPr>
        <w:t xml:space="preserve">Regional Context:</w:t>
      </w:r>
      <w:r>
        <w:t xml:space="preserve">: South Africa Cape Town</w:t>
      </w:r>
      <w:r>
        <w:br/>
      </w:r>
      <w:r>
        <w:rPr>
          <w:bCs/>
          <w:b/>
        </w:rPr>
        <w:t xml:space="preserve">Target Audience:</w:t>
      </w:r>
      <w:r>
        <w:t xml:space="preserve">: Educators, Students, and Literary Critics in the Western Cape</w:t>
      </w:r>
      <w:r>
        <w:br/>
      </w:r>
      <w:r>
        <w:rPr>
          <w:bCs/>
          <w:b/>
        </w:rPr>
        <w:t xml:space="preserve">Word Count:</w:t>
      </w:r>
      <w:r>
        <w:t xml:space="preserve">: Approx. 850 words</w:t>
      </w:r>
    </w:p>
    <w:bookmarkStart w:id="21" w:name="introduction"/>
    <w:p>
      <w:pPr>
        <w:pStyle w:val="Heading2"/>
      </w:pPr>
      <w:r>
        <w:t xml:space="preserve">Introduction</w:t>
      </w:r>
    </w:p>
    <w:p>
      <w:pPr>
        <w:pStyle w:val="FirstParagraph"/>
      </w:pPr>
      <w:r>
        <w:t xml:space="preserve">In the vibrant yet complex literary landscape of South Africa, few narratives capture the intersection of science, identity, and socio-economic disparity as compellingly as works centered around the figure of the "Chemist." While "Chemist" may refer to various literary archetypes or specific contemporary novels exploring chemical professions and ethical dilemmas, this report analyzes the thematic resonance of such a narrative when transposed into its most iconic urban setting:</w:t>
      </w:r>
      <w:r>
        <w:t xml:space="preserve"> </w:t>
      </w:r>
      <w:r>
        <w:rPr>
          <w:bCs/>
          <w:b/>
        </w:rPr>
        <w:t xml:space="preserve">South Africa Cape Town</w:t>
      </w:r>
      <w:r>
        <w:t xml:space="preserve">.</w:t>
      </w:r>
    </w:p>
    <w:p>
      <w:pPr>
        <w:pStyle w:val="BodyText"/>
      </w:pPr>
      <w:r>
        <w:t xml:space="preserve">Cape Town is not merely a backdrop; it is a character in itself. With its dual identity—boasting world-class infrastructure alongside deep-seated townships like Khayelitsha and Mitchells Plain—the city offers a unique laboratory for examining how the profession of chemistry mirrors societal structures. This report explores how the concept of the</w:t>
      </w:r>
      <w:r>
        <w:t xml:space="preserve"> </w:t>
      </w:r>
      <w:r>
        <w:rPr>
          <w:bCs/>
          <w:b/>
        </w:rPr>
        <w:t xml:space="preserve">Chemist</w:t>
      </w:r>
      <w:r>
        <w:t xml:space="preserve"> </w:t>
      </w:r>
      <w:r>
        <w:t xml:space="preserve">serves as a metaphor for transformation, both personal and communal, within the specific cultural fabric of</w:t>
      </w:r>
      <w:r>
        <w:t xml:space="preserve"> </w:t>
      </w:r>
      <w:r>
        <w:rPr>
          <w:bCs/>
          <w:b/>
        </w:rPr>
        <w:t xml:space="preserve">South Africa Cape Town</w:t>
      </w:r>
      <w:r>
        <w:t xml:space="preserve">.</w:t>
      </w:r>
    </w:p>
    <w:bookmarkEnd w:id="21"/>
    <w:bookmarkStart w:id="23" w:name="thematic-analysis"/>
    <w:bookmarkStart w:id="22" w:name="X3c76e752e2280f21e044bf10483a2d9c505dcfb"/>
    <w:p>
      <w:pPr>
        <w:pStyle w:val="Heading2"/>
      </w:pPr>
      <w:r>
        <w:t xml:space="preserve">The Chemist as a Symbol of Transformation</w:t>
      </w:r>
    </w:p>
    <w:p>
      <w:pPr>
        <w:pStyle w:val="FirstParagraph"/>
      </w:pPr>
      <w:r>
        <w:t xml:space="preserve">In literature, a chemist is often portrayed as an alchemist of the modern age. They manipulate substances to create new realities. In the context of South Africa, this metaphor is potent. The nation itself has undergone a "chemical reaction" through the end of apartheid, seeking to bond disparate racial and economic groups into a cohesive whole.</w:t>
      </w:r>
    </w:p>
    <w:p>
      <w:pPr>
        <w:pStyle w:val="BodyText"/>
      </w:pPr>
      <w:r>
        <w:t xml:space="preserve">When we analyze a narrative featuring a</w:t>
      </w:r>
      <w:r>
        <w:t xml:space="preserve"> </w:t>
      </w:r>
      <w:r>
        <w:rPr>
          <w:bCs/>
          <w:b/>
        </w:rPr>
        <w:t xml:space="preserve">Chemist</w:t>
      </w:r>
      <w:r>
        <w:t xml:space="preserve">, we must consider the ethical implications of their work. In many contemporary stories set in or relevant to</w:t>
      </w:r>
      <w:r>
        <w:t xml:space="preserve"> </w:t>
      </w:r>
      <w:r>
        <w:rPr>
          <w:bCs/>
          <w:b/>
        </w:rPr>
        <w:t xml:space="preserve">South Africa Cape Town</w:t>
      </w:r>
      <w:r>
        <w:t xml:space="preserve">, the chemist is not just mixing solutions in a sterile lab. They are often dealing with the consequences of industrialization, environmental degradation, and public health crises. For instance, water quality issues—a critical topic for residents of Cape Town facing periodic "Day Zero" droughts—can be central to plotlines involving chemical analysis and contamination.</w:t>
      </w:r>
    </w:p>
    <w:p>
      <w:pPr>
        <w:pStyle w:val="BodyText"/>
      </w:pPr>
      <w:r>
        <w:t xml:space="preserve">"The mixture is unstable. Just like our society." — A hypothetical quote reflecting the tension between scientific precision and social chaos in a post-apartheid context.</w:t>
      </w:r>
    </w:p>
    <w:p>
      <w:pPr>
        <w:pStyle w:val="BodyText"/>
      </w:pPr>
      <w:r>
        <w:t xml:space="preserve">The narrative arc of such a book often follows the protagonist’s struggle to maintain integrity in a system that may demand compromise. This mirrors the broader societal challenge faced by citizens of</w:t>
      </w:r>
      <w:r>
        <w:t xml:space="preserve"> </w:t>
      </w:r>
      <w:r>
        <w:rPr>
          <w:bCs/>
          <w:b/>
        </w:rPr>
        <w:t xml:space="preserve">South Africa Cape Town</w:t>
      </w:r>
      <w:r>
        <w:t xml:space="preserve">, who navigate the tension between global aspirations and local realities.</w:t>
      </w:r>
    </w:p>
    <w:bookmarkEnd w:id="22"/>
    <w:bookmarkEnd w:id="23"/>
    <w:bookmarkStart w:id="25" w:name="setting-context"/>
    <w:bookmarkStart w:id="24" w:name="X66d0ed2a4b8666ac2952dfe117f7f5c64111d5b"/>
    <w:p>
      <w:pPr>
        <w:pStyle w:val="Heading2"/>
      </w:pPr>
      <w:r>
        <w:t xml:space="preserve">The Influence of South Africa Cape Town on Narrative Structure</w:t>
      </w:r>
    </w:p>
    <w:p>
      <w:pPr>
        <w:pStyle w:val="FirstParagraph"/>
      </w:pPr>
      <w:r>
        <w:rPr>
          <w:bCs/>
          <w:b/>
        </w:rPr>
        <w:t xml:space="preserve">South Africa Cape Town</w:t>
      </w:r>
      <w:r>
        <w:t xml:space="preserve"> </w:t>
      </w:r>
      <w:r>
        <w:t xml:space="preserve">provides a distinct atmospheric pressure cooker for literary development. The city’s geography—framed by Table Mountain and bordered by the ocean—creates a sense of isolation and openness simultaneously. In a book report focusing on a</w:t>
      </w:r>
      <w:r>
        <w:t xml:space="preserve"> </w:t>
      </w:r>
      <w:r>
        <w:rPr>
          <w:bCs/>
          <w:b/>
        </w:rPr>
        <w:t xml:space="preserve">Chemist</w:t>
      </w:r>
      <w:r>
        <w:t xml:space="preserve">, the setting influences the plot in three key ways:</w:t>
      </w:r>
    </w:p>
    <w:p>
      <w:pPr>
        <w:numPr>
          <w:ilvl w:val="0"/>
          <w:numId w:val="1001"/>
        </w:numPr>
        <w:pStyle w:val="Compact"/>
      </w:pPr>
      <w:r>
        <w:rPr>
          <w:bCs/>
          <w:b/>
        </w:rPr>
        <w:t xml:space="preserve">Economic Disparity:</w:t>
      </w:r>
      <w:r>
        <w:t xml:space="preserve">Cape Town is one of the most unequal cities in the world. A story about a chemist might contrast the high-tech laboratories of Rondebosch or Bellville with informal settlements where basic chemical safety standards are non-existent. This juxtaposition highlights themes of access and privilege.</w:t>
      </w:r>
    </w:p>
    <w:p>
      <w:pPr>
        <w:numPr>
          <w:ilvl w:val="0"/>
          <w:numId w:val="1001"/>
        </w:numPr>
        <w:pStyle w:val="Compact"/>
      </w:pPr>
      <w:r>
        <w:rPr>
          <w:bCs/>
          <w:b/>
        </w:rPr>
        <w:t xml:space="preserve">Environmental Pressure:</w:t>
      </w:r>
      <w:r>
        <w:t xml:space="preserve">The unique fynbos ecosystem and water scarcity issues make environmental chemistry a relevant plot device. A chemist character might be tasked with finding sustainable solutions for agriculture in the Cape Winelands, linking scientific expertise to economic survival.</w:t>
      </w:r>
    </w:p>
    <w:p>
      <w:pPr>
        <w:numPr>
          <w:ilvl w:val="0"/>
          <w:numId w:val="1001"/>
        </w:numPr>
        <w:pStyle w:val="Compact"/>
      </w:pPr>
      <w:r>
        <w:rPr>
          <w:bCs/>
          <w:b/>
        </w:rPr>
        <w:t xml:space="preserve">Cultural Synthesis:</w:t>
      </w:r>
      <w:r>
        <w:t xml:space="preserve">The multicultural nature of Cape Town—encompassing Coloured, Afrikaans-speaking, Xhosa-speaking, and Indian communities—influences the interactions between characters. A chemist in this setting cannot be culturally neutral; their communication style and ethical framework are shaped by the city’s complex social history.</w:t>
      </w:r>
    </w:p>
    <w:bookmarkEnd w:id="24"/>
    <w:bookmarkEnd w:id="25"/>
    <w:bookmarkStart w:id="27" w:name="character-development"/>
    <w:bookmarkStart w:id="26" w:name="character-analysis-the-modern-chemist"/>
    <w:p>
      <w:pPr>
        <w:pStyle w:val="Heading2"/>
      </w:pPr>
      <w:r>
        <w:t xml:space="preserve">Character Analysis: The Modern Chemist</w:t>
      </w:r>
    </w:p>
    <w:p>
      <w:pPr>
        <w:pStyle w:val="FirstParagraph"/>
      </w:pPr>
      <w:r>
        <w:t xml:space="preserve">The protagonist, identified as the "Chemist," is typically an intellectual outsider. In the context of this book report for a South African audience, we must critique whether the character embodies stereotypes or breaks them.</w:t>
      </w:r>
    </w:p>
    <w:p>
      <w:pPr>
        <w:pStyle w:val="BodyText"/>
      </w:pPr>
      <w:r>
        <w:t xml:space="preserve">A nuanced portrayal would avoid the trope of the white savior scientist. Instead, contemporary narratives relevant to</w:t>
      </w:r>
      <w:r>
        <w:t xml:space="preserve"> </w:t>
      </w:r>
      <w:r>
        <w:rPr>
          <w:bCs/>
          <w:b/>
        </w:rPr>
        <w:t xml:space="preserve">South Africa Cape Town</w:t>
      </w:r>
      <w:r>
        <w:t xml:space="preserve"> </w:t>
      </w:r>
      <w:r>
        <w:t xml:space="preserve">are increasingly featuring Black and Coloured chemists who use their skills to uplift their communities. The "Chemist" becomes an agent of change, perhaps developing affordable water purification tablets for townships or analyzing soil toxicity in areas affected by industrial pollution.</w:t>
      </w:r>
    </w:p>
    <w:p>
      <w:pPr>
        <w:pStyle w:val="BodyText"/>
      </w:pPr>
      <w:r>
        <w:t xml:space="preserve">The internal conflict of the character often revolves around the "glass ceiling" and institutional bias. For a chemist working in</w:t>
      </w:r>
      <w:r>
        <w:t xml:space="preserve"> </w:t>
      </w:r>
      <w:r>
        <w:rPr>
          <w:bCs/>
          <w:b/>
        </w:rPr>
        <w:t xml:space="preserve">South Africa Cape Town</w:t>
      </w:r>
      <w:r>
        <w:t xml:space="preserve">, career advancement may be hindered not just by technical challenges, but by systemic barriers rooted in historical inequities. The book likely explores how knowledge is power, and who gets to wield that power.</w:t>
      </w:r>
    </w:p>
    <w:bookmarkEnd w:id="26"/>
    <w:bookmarkEnd w:id="27"/>
    <w:bookmarkStart w:id="29" w:name="cultural-relevance"/>
    <w:bookmarkStart w:id="28" w:name="X4a4c12be63801ae6f32797b9e9f9fed56309073"/>
    <w:p>
      <w:pPr>
        <w:pStyle w:val="Heading2"/>
      </w:pPr>
      <w:r>
        <w:t xml:space="preserve">Cultural Relevance for South African Readers</w:t>
      </w:r>
    </w:p>
    <w:p>
      <w:pPr>
        <w:pStyle w:val="FirstParagraph"/>
      </w:pPr>
      <w:r>
        <w:t xml:space="preserve">This book report argues that the narrative of a "Chemist" holds significant relevance for readers in</w:t>
      </w:r>
      <w:r>
        <w:t xml:space="preserve"> </w:t>
      </w:r>
      <w:r>
        <w:rPr>
          <w:bCs/>
          <w:b/>
        </w:rPr>
        <w:t xml:space="preserve">South Africa Cape Town</w:t>
      </w:r>
      <w:r>
        <w:t xml:space="preserve">. It addresses contemporary issues such as:</w:t>
      </w:r>
    </w:p>
    <w:p>
      <w:pPr>
        <w:numPr>
          <w:ilvl w:val="0"/>
          <w:numId w:val="1002"/>
        </w:numPr>
        <w:pStyle w:val="Compact"/>
      </w:pPr>
      <w:r>
        <w:rPr>
          <w:bCs/>
          <w:b/>
        </w:rPr>
        <w:t xml:space="preserve">The Future of Work:</w:t>
      </w:r>
      <w:r>
        <w:t xml:space="preserve"> </w:t>
      </w:r>
      <w:r>
        <w:t xml:space="preserve">As automation changes industries, how does the human element remain relevant? The chemist represents specialized knowledge that cannot be easily replaced.</w:t>
      </w:r>
    </w:p>
    <w:p>
      <w:pPr>
        <w:numPr>
          <w:ilvl w:val="0"/>
          <w:numId w:val="1002"/>
        </w:numPr>
        <w:pStyle w:val="Compact"/>
      </w:pPr>
      <w:r>
        <w:rPr>
          <w:bCs/>
          <w:b/>
        </w:rPr>
        <w:t xml:space="preserve">Social Responsibility:</w:t>
      </w:r>
      <w:r>
        <w:t xml:space="preserve"> </w:t>
      </w:r>
      <w:r>
        <w:t xml:space="preserve">In a country grappling with unemployment and crime, what is the moral obligation of an educated elite? The book prompts readers to question their role in society.</w:t>
      </w:r>
    </w:p>
    <w:p>
      <w:pPr>
        <w:numPr>
          <w:ilvl w:val="0"/>
          <w:numId w:val="1002"/>
        </w:numPr>
        <w:pStyle w:val="Compact"/>
      </w:pPr>
      <w:r>
        <w:rPr>
          <w:bCs/>
          <w:b/>
        </w:rPr>
        <w:t xml:space="preserve">Science Education:</w:t>
      </w:r>
      <w:r>
        <w:t xml:space="preserve">Cape Town has a strong academic tradition. This narrative can inspire younger generations to pursue STEM fields, showing that chemistry is not just about equations but about solving real-world human problems.</w:t>
      </w:r>
    </w:p>
    <w:p>
      <w:pPr>
        <w:pStyle w:val="FirstParagraph"/>
      </w:pPr>
      <w:r>
        <w:t xml:space="preserve">The language used in the book often reflects the linguistic diversity of Cape Town. The potential use of code-switching between English, Afrikaans, and isiXhosa adds authenticity and depth, making the story relatable to a broader local audience.</w:t>
      </w:r>
    </w:p>
    <w:bookmarkEnd w:id="28"/>
    <w:bookmarkEnd w:id="29"/>
    <w:bookmarkStart w:id="30" w:name="conclusion"/>
    <w:p>
      <w:pPr>
        <w:pStyle w:val="Heading2"/>
      </w:pPr>
      <w:r>
        <w:t xml:space="preserve">Conclusion</w:t>
      </w:r>
    </w:p>
    <w:p>
      <w:pPr>
        <w:pStyle w:val="FirstParagraph"/>
      </w:pPr>
      <w:r>
        <w:t xml:space="preserve">In summary, this Book Report on "Chemist" highlights how the narrative transcends mere scientific fiction. It is a profound exploration of identity, ethics, and survival set against the backdrop of one of the world's most dynamic cities. For readers in</w:t>
      </w:r>
      <w:r>
        <w:t xml:space="preserve"> </w:t>
      </w:r>
      <w:r>
        <w:rPr>
          <w:bCs/>
          <w:b/>
        </w:rPr>
        <w:t xml:space="preserve">South Africa Cape Town</w:t>
      </w:r>
      <w:r>
        <w:t xml:space="preserve">, the story resonates deeply because it reflects their daily realities—the struggle for resources, the hope for progress, and the complexity of living in a divided yet beautiful city.</w:t>
      </w:r>
    </w:p>
    <w:p>
      <w:pPr>
        <w:pStyle w:val="BodyText"/>
      </w:pPr>
      <w:r>
        <w:t xml:space="preserve">The character of the Chemist serves as a mirror, reflecting both the precision required in science and the messy, unpredictable nature of human society. By contextualizing this narrative within</w:t>
      </w:r>
      <w:r>
        <w:t xml:space="preserve"> </w:t>
      </w:r>
      <w:r>
        <w:rPr>
          <w:bCs/>
          <w:b/>
        </w:rPr>
        <w:t xml:space="preserve">South Africa Cape Town</w:t>
      </w:r>
      <w:r>
        <w:t xml:space="preserve">, we uncover layers of meaning that speak to issues of inequality, environmental stewardship, and social justice. This book is not just about chemistry; it is about the chemistry of life itself—how different elements combine to create something new, often under intense heat and pressure.</w:t>
      </w:r>
    </w:p>
    <w:p>
      <w:pPr>
        <w:pStyle w:val="BodyText"/>
      </w:pPr>
      <w:r>
        <w:t xml:space="preserve">It is recommended for school curricula in the Western Cape as a tool for discussing ethics in science and literature. It challenges students to think critically about their environment and their potential role as future scientists, leaders, and citizens of</w:t>
      </w:r>
      <w:r>
        <w:t xml:space="preserve"> </w:t>
      </w:r>
      <w:r>
        <w:rPr>
          <w:bCs/>
          <w:b/>
        </w:rPr>
        <w:t xml:space="preserve">South Africa Cape Town</w:t>
      </w:r>
      <w:r>
        <w:t xml:space="preserve">.</w:t>
      </w:r>
    </w:p>
    <w:bookmarkEnd w:id="30"/>
    <w:p>
      <w:pPr>
        <w:pStyle w:val="BodyText"/>
      </w:pPr>
      <w:r>
        <w:rPr>
          <w:iCs/>
          <w:i/>
        </w:rPr>
        <w:t xml:space="preserve">Prepared for educational purposes in South Africa, specifically tailored for the context of Cape Town.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 - Contextualized for South Africa Cape Town</dc:title>
  <dc:creator/>
  <dc:language>en</dc:language>
  <cp:keywords/>
  <dcterms:created xsi:type="dcterms:W3CDTF">2026-07-30T03:09:20Z</dcterms:created>
  <dcterms:modified xsi:type="dcterms:W3CDTF">2026-07-30T03:09:20Z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