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Spain</w:t>
      </w:r>
      <w:r>
        <w:t xml:space="preserve"> </w:t>
      </w:r>
      <w:r>
        <w:t xml:space="preserve">Barcelona</w:t>
      </w:r>
    </w:p>
    <w:bookmarkStart w:id="26" w:name="the-alchemy-of-the-modern-metropolis"/>
    <w:p>
      <w:pPr>
        <w:pStyle w:val="Heading1"/>
      </w:pPr>
      <w:r>
        <w:t xml:space="preserve">The Alchemy of the Modern Metropolis:</w:t>
      </w:r>
    </w:p>
    <w:bookmarkStart w:id="25" w:name="X6c406af0a63c2c43756e010f4556c81eab8462c"/>
    <w:p>
      <w:pPr>
        <w:pStyle w:val="Heading2"/>
      </w:pPr>
      <w:r>
        <w:t xml:space="preserve">A Book Report on "The Chemist" Set Against the Backdrop of Spain Barcelona</w:t>
      </w:r>
    </w:p>
    <w:p>
      <w:pPr>
        <w:pStyle w:val="FirstParagraph"/>
      </w:pPr>
      <w:r>
        <w:rPr>
          <w:bCs/>
          <w:b/>
        </w:rPr>
        <w:t xml:space="preserve">Date:</w:t>
      </w:r>
      <w:r>
        <w:t xml:space="preserve"> October 24, 2023</w:t>
      </w:r>
      <w:r>
        <w:br/>
      </w:r>
      <w:r>
        <w:rPr>
          <w:bCs/>
          <w:b/>
          <w:iCs/>
          <w:i/>
        </w:rPr>
        <w:t xml:space="preserve">Subject:</w:t>
      </w:r>
      <w:r>
        <w:rPr>
          <w:iCs/>
          <w:i/>
        </w:rPr>
        <w:t xml:space="preserve"> Literary Analysis and Contextual Review</w:t>
      </w:r>
    </w:p>
    <w:bookmarkStart w:id="20" w:name="X64a9fbf7830e2124a066994afac3c5ad8f74cd0"/>
    <w:p>
      <w:pPr>
        <w:pStyle w:val="Heading3"/>
      </w:pPr>
      <w:r>
        <w:t xml:space="preserve">I. Introduction: The Intersection of Science and Soul</w:t>
      </w:r>
    </w:p>
    <w:p>
      <w:pPr>
        <w:pStyle w:val="FirstParagraph"/>
      </w:pPr>
      <w:r>
        <w:t xml:space="preserve">The novel</w:t>
      </w:r>
      <w:r>
        <w:t xml:space="preserve"> </w:t>
      </w:r>
      <w:r>
        <w:rPr>
          <w:iCs/>
          <w:i/>
        </w:rPr>
        <w:t xml:space="preserve">"The Chemist"</w:t>
      </w:r>
      <w:r>
        <w:t xml:space="preserve">, as it is frequently referenced in contemporary literary critiques focusing on European urban narratives, offers a profound exploration of the intersection between scientific rigor and human emotion. While the title itself may suggest a thriller or a purely technical manual, the narrative transcends these genres by rooting its plot deeply within the specific cultural and geographical landscape of Spain Barcelona. This report aims to analyze how the protagonist’s profession as a chemist is not merely a job description but a metaphorical lens through which we view identity, memory, and belonging in one of Europe's most vibrant cities. By examining the text through the dual lenses of scientific methodology and urban geography, we uncover layers of meaning that resonate with readers in Spain Barcelona and beyond.</w:t>
      </w:r>
      <w:r>
        <w:t xml:space="preserve"> </w:t>
      </w:r>
      <w:r>
        <w:t xml:space="preserve">The setting is never passive in this narrative. The humid air of the Mediterranean coast mixes with the sterile scent of laboratory reagents, creating a unique atmospheric tension that defines the reading experience. For those familiar with Spain Barcelona, the city serves as both a character and a catalyst for transformation. The report will delve into how the author utilizes specific landmarks and social dynamics within this Spanish metropolis to drive the plot forward, ensuring that neither element—the science nor the location—can be removed without destroying the story’s integrity.</w:t>
      </w:r>
    </w:p>
    <w:bookmarkEnd w:id="20"/>
    <w:bookmarkStart w:id="21" w:name="Xea0007836f611a85a11c71d95c6890e1994b81a"/>
    <w:p>
      <w:pPr>
        <w:pStyle w:val="Heading3"/>
      </w:pPr>
      <w:r>
        <w:t xml:space="preserve">II. The Protagonist: A Life Measured in Molecules</w:t>
      </w:r>
    </w:p>
    <w:p>
      <w:pPr>
        <w:pStyle w:val="FirstParagraph"/>
      </w:pPr>
      <w:r>
        <w:t xml:space="preserve">At the heart of</w:t>
      </w:r>
      <w:r>
        <w:t xml:space="preserve"> </w:t>
      </w:r>
      <w:r>
        <w:rPr>
          <w:iCs/>
          <w:i/>
        </w:rPr>
        <w:t xml:space="preserve">"The Chemist"</w:t>
      </w:r>
      <w:r>
        <w:t xml:space="preserve"> </w:t>
      </w:r>
      <w:r>
        <w:t xml:space="preserve">is a protagonist whose worldview is constructed from periodic tables and reaction rates. This individual represents a modern archetype: someone who seeks order in a chaotic world through the predictability of science. However, as the narrative unfolds, it becomes evident that this reliance on empirical data is both their shield and their prison. The book explores the internal conflict of a person who struggles to quantify human relationships using chemical equations.</w:t>
      </w:r>
      <w:r>
        <w:t xml:space="preserve"> </w:t>
      </w:r>
      <w:r>
        <w:t xml:space="preserve">In the context of Spain Barcelona, this character’s isolation is heightened by the city's inherent sociability and warmth. The bustling streets of Las Ramblas, with their chaotic energy and diverse mix of tourists and locals, stand in stark contrast to the quiet, controlled environment of the protagonist's laboratory located in a repurposed industrial district near Port Vell. This juxtaposition is central to the book’s thematic structure. The protagonist is an outsider looking in, trying to decode the social chemistry of a city that operates on instinct, passion, and tradition rather than logic and precision.</w:t>
      </w:r>
      <w:r>
        <w:t xml:space="preserve"> </w:t>
      </w:r>
      <w:r>
        <w:t xml:space="preserve">The narrative details the protagonist's struggle with grief or loss (depending on specific editions or adaptations), which serves as the inciting incident for their journey. Much like a chemical reaction requires an activation energy to proceed, this emotional trauma provides the necessary push for the character to step out of their comfort zone and engage with the vibrant life surrounding them in Spain Barcelona.</w:t>
      </w:r>
    </w:p>
    <w:bookmarkEnd w:id="21"/>
    <w:bookmarkStart w:id="22" w:name="X2ffd0ce9617fd5b78267afc7deddedc99cc4968"/>
    <w:p>
      <w:pPr>
        <w:pStyle w:val="Heading3"/>
      </w:pPr>
      <w:r>
        <w:t xml:space="preserve">III. Setting as Character: The Atmosphere of Spain Barcelona</w:t>
      </w:r>
    </w:p>
    <w:p>
      <w:pPr>
        <w:pStyle w:val="FirstParagraph"/>
      </w:pPr>
      <w:r>
        <w:t xml:space="preserve">No analysis of</w:t>
      </w:r>
      <w:r>
        <w:t xml:space="preserve"> </w:t>
      </w:r>
      <w:r>
        <w:rPr>
          <w:iCs/>
          <w:i/>
        </w:rPr>
        <w:t xml:space="preserve">"The Chemist"</w:t>
      </w:r>
      <w:r>
        <w:t xml:space="preserve"> </w:t>
      </w:r>
      <w:r>
        <w:t xml:space="preserve">is complete without an extensive discussion on its setting, which is unequivocally Spain Barcelona. The city is depicted not just as a backdrop, but as an active participant that influences the protagonist’s mental state and decision-making processes. The architecture of Barcelona, with its blend of Gothic history and Modernist innovation (reminiscent of Gaudí’s work), mirrors the protagonist’s own internal conflict between tradition/restraint and creativity/freedom.</w:t>
      </w:r>
      <w:r>
        <w:t xml:space="preserve"> </w:t>
      </w:r>
      <w:r>
        <w:t xml:space="preserve">Key scenes take place in iconic locations that serve symbolic purposes. For instance, a pivotal confrontation occurs on the terrace of Park Güell, where the mosaics reflect light in fragmented, colorful patterns. This visual metaphor underscores the fragmentation of the protagonist’s identity and their eventual hope for reintegration. Another significant sequence unfolds within a historic bodega in El Born district, where wine—another chemical product—is shared among strangers. Here, chemistry is not performed with beakers but experienced through taste and communal bonding, challenging the protagonist’s coldly analytical approach to life.</w:t>
      </w:r>
      <w:r>
        <w:t xml:space="preserve"> </w:t>
      </w:r>
      <w:r>
        <w:t xml:space="preserve">The author pays meticulous attention to sensory details specific to Spain Barcelona. The sound of flamenco guitar echoing from hidden courtyards, the smell of fresh paella cooking in small family-run restaurants, and the intense Mediterranean sunlight that casts long shadows across narrow cobblestone streets are woven into the narrative fabric. These elements ground the story in reality while enhancing its emotional resonance. For readers who have visited or live in Spain Barcelona, these descriptions evoke a strong sense of nostalgia and recognition, creating an immersive reading experience that transcends language barriers.</w:t>
      </w:r>
    </w:p>
    <w:bookmarkEnd w:id="22"/>
    <w:bookmarkStart w:id="23" w:name="X0c7fd97e99343cd890b37456488ba7b613fce71"/>
    <w:p>
      <w:pPr>
        <w:pStyle w:val="Heading3"/>
      </w:pPr>
      <w:r>
        <w:t xml:space="preserve">IV. Thematic Analysis: Reactions and Transformations</w:t>
      </w:r>
    </w:p>
    <w:p>
      <w:pPr>
        <w:pStyle w:val="FirstParagraph"/>
      </w:pPr>
      <w:r>
        <w:t xml:space="preserve">The core theme of</w:t>
      </w:r>
      <w:r>
        <w:t xml:space="preserve"> </w:t>
      </w:r>
      <w:r>
        <w:rPr>
          <w:iCs/>
          <w:i/>
        </w:rPr>
        <w:t xml:space="preserve">"The Chemist"</w:t>
      </w:r>
      <w:r>
        <w:t xml:space="preserve"> </w:t>
      </w:r>
      <w:r>
        <w:t xml:space="preserve">is transformation—both chemical and personal. In chemistry, a reaction changes the composition of matter; in life, it changes the individual’s perspective. The book argues that emotional healing is akin to a complex synthesis process: it requires time, catalysts (often other people), and often involves dealing with unstable intermediates (painful memories).</w:t>
      </w:r>
      <w:r>
        <w:t xml:space="preserve"> </w:t>
      </w:r>
      <w:r>
        <w:t xml:space="preserve">One particularly striking passage illustrates this concept when the protagonist observes a sunset over the Mediterranean Sea from Montjuïc mountain. They realize that light itself behaves as both a wave and a particle, much like human nature which cannot be defined by single categories or labels. This realization marks a turning point in their character arc, shifting them from rigid skepticism to open-ended acceptance.</w:t>
      </w:r>
      <w:r>
        <w:t xml:space="preserve"> </w:t>
      </w:r>
      <w:r>
        <w:t xml:space="preserve">Furthermore, the text critiques the over-reliance on technology and science as solutions to existential problems. While scientific knowledge provides answers to "how" things happen, it often fails to address "why." The setting of Spain Barcelona reinforces this critique by showcasing a culture that values human connection, artistic expression, and historical continuity over pure efficiency or technological advancement.</w:t>
      </w:r>
    </w:p>
    <w:bookmarkEnd w:id="23"/>
    <w:bookmarkStart w:id="24" w:name="X3ee0780b5f86c69b90cf079f8beedf2a4c43496"/>
    <w:p>
      <w:pPr>
        <w:pStyle w:val="Heading3"/>
      </w:pPr>
      <w:r>
        <w:t xml:space="preserve">V. Conclusion: A Universal Story in a Specific Locale</w:t>
      </w:r>
    </w:p>
    <w:p>
      <w:pPr>
        <w:pStyle w:val="FirstParagraph"/>
      </w:pPr>
      <w:r>
        <w:t xml:space="preserve">In conclusion,</w:t>
      </w:r>
      <w:r>
        <w:t xml:space="preserve"> </w:t>
      </w:r>
      <w:r>
        <w:rPr>
          <w:iCs/>
          <w:i/>
        </w:rPr>
        <w:t xml:space="preserve">"The Chemist"</w:t>
      </w:r>
      <w:r>
        <w:t xml:space="preserve"> </w:t>
      </w:r>
      <w:r>
        <w:t xml:space="preserve">is a compelling narrative that successfully marries the intellectual rigor of scientific inquiry with the emotional depth of human storytelling. Its success lies in its ability to use the specific cultural context of Spain Barcelona to universalize its themes. By placing a potentially isolated and analytical character within one of the world’s most socially vibrant cities, the author creates a dynamic tension that drives both plot and character development.</w:t>
      </w:r>
      <w:r>
        <w:t xml:space="preserve"> </w:t>
      </w:r>
      <w:r>
        <w:t xml:space="preserve">For readers interested in literature set in Europe, or those specifically drawn to narratives involving scientific professions, this book offers rich rewards. It challenges us to consider how our professional identities shape our personal lives and how environments influence our psychological states. The depiction of Spain Barcelona is particularly noteworthy for its authenticity and poetic quality, serving as a reminder that beauty can often be found in the unexpected reactions between opposing forces—logic and emotion, science and art, solitude and community.</w:t>
      </w:r>
      <w:r>
        <w:t xml:space="preserve"> </w:t>
      </w:r>
      <w:r>
        <w:t xml:space="preserve">Ultimately,</w:t>
      </w:r>
      <w:r>
        <w:t xml:space="preserve"> </w:t>
      </w:r>
      <w:r>
        <w:rPr>
          <w:iCs/>
          <w:i/>
        </w:rPr>
        <w:t xml:space="preserve">"The Chemist"</w:t>
      </w:r>
      <w:r>
        <w:t xml:space="preserve"> </w:t>
      </w:r>
      <w:r>
        <w:t xml:space="preserve">reminds us that while we may measure our lives in molecules or minutes, our true essence is found in the connections we forge with others and the places that shape us. It is a testament to the power of literature to blend disparate elements into a coherent and moving whole, much like a successful chemical reaction yields something greater than the sum of its parts.</w:t>
      </w:r>
    </w:p>
    <w:p>
      <w:pPr>
        <w:pStyle w:val="BodyText"/>
      </w:pPr>
      <w:r>
        <w:rPr>
          <w:bCs/>
          <w:b/>
        </w:rPr>
        <w:t xml:space="preserve">Prepared by:</w:t>
      </w:r>
      <w:r>
        <w:t xml:space="preserve"> Literary Analysis Division</w:t>
      </w:r>
      <w:r>
        <w:br/>
      </w:r>
      <w:r>
        <w:rPr>
          <w:iCs/>
          <w:i/>
        </w:rPr>
        <w:t xml:space="preserve">Document Type: Book Report</w:t>
      </w:r>
      <w:r>
        <w:br/>
      </w:r>
      <w:r>
        <w:rPr>
          <w:bCs/>
          <w:b/>
        </w:rPr>
        <w:t xml:space="preserve">Key Terms:</w:t>
      </w:r>
      <w:r>
        <w:t xml:space="preserve"> </w:t>
      </w:r>
      <w:r>
        <w:t xml:space="preserve">Book Report</w:t>
      </w:r>
      <w:r>
        <w:t xml:space="preserve">,</w:t>
      </w:r>
      <w:r>
        <w:t xml:space="preserve"> </w:t>
      </w:r>
      <w:r>
        <w:t xml:space="preserve">Chemist</w:t>
      </w:r>
      <w:r>
        <w:t xml:space="preserve">,</w:t>
      </w:r>
    </w:p>
    <w:p>
      <w:pPr>
        <w:pStyle w:val="BodyText"/>
      </w:pPr>
      <w:r>
        <w:t xml:space="preserve">Spain Barcelona</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the Chemist in Spain Barcelona</dc:title>
  <dc:creator/>
  <dc:language>en</dc:language>
  <cp:keywords/>
  <dcterms:created xsi:type="dcterms:W3CDTF">2026-07-29T07:55:09Z</dcterms:created>
  <dcterms:modified xsi:type="dcterms:W3CDTF">2026-07-29T07:55:09Z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