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Chemist</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A</w:t>
      </w:r>
      <w:r>
        <w:t xml:space="preserve"> </w:t>
      </w:r>
      <w:r>
        <w:t xml:space="preserve">Comprehensive</w:t>
      </w:r>
      <w:r>
        <w:t xml:space="preserve"> </w:t>
      </w:r>
      <w:r>
        <w:t xml:space="preserve">Report</w:t>
      </w:r>
    </w:p>
    <w:bookmarkStart w:id="29" w:name="X64e935ff58f3b278c2757b374c8868b7a19d91e"/>
    <w:p>
      <w:pPr>
        <w:pStyle w:val="Heading1"/>
      </w:pPr>
      <w:r>
        <w:t xml:space="preserve">The Modern Chemist in Sri Lanka Colombo: A Comprehensive Report</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Educational and Healthcare Stakeholders</w:t>
      </w:r>
      <w:r>
        <w:br/>
      </w:r>
      <w:r>
        <w:rPr>
          <w:bCs/>
          <w:b/>
        </w:rPr>
        <w:t xml:space="preserve">District Focus:</w:t>
      </w:r>
      <w:r>
        <w:t xml:space="preserve"> </w:t>
      </w:r>
      <w:r>
        <w:t xml:space="preserve">Colombo District, Sri Lanka</w:t>
      </w:r>
    </w:p>
    <w:bookmarkStart w:id="20" w:name="introduction"/>
    <w:p>
      <w:pPr>
        <w:pStyle w:val="Heading2"/>
      </w:pPr>
      <w:r>
        <w:t xml:space="preserve">1. Introduction</w:t>
      </w:r>
    </w:p>
    <w:p>
      <w:pPr>
        <w:pStyle w:val="FirstParagraph"/>
      </w:pPr>
      <w:r>
        <w:t xml:space="preserve">This Book Report serves as a comprehensive analysis of the evolving role, significance, and operational dynamics of the "Chemist" within the urban healthcare infrastructure of Sri Lanka. Specifically focusing on "Sri Lanka Colombo," this report examines how the traditional concept of a local pharmacy has transformed into a critical hub for public health, pharmaceutical education, and community wellness. In many Western contexts, these establishments are referred to as pharmacies or drugstores; however in Sri Lanka Colombo the term "Chemist" is deeply embedded in the cultural lexicon representing not just a place of transaction but a center of professional medical advice.</w:t>
      </w:r>
    </w:p>
    <w:bookmarkEnd w:id="20"/>
    <w:bookmarkStart w:id="21" w:name="the-role-and-definition-of-a-chemist"/>
    <w:p>
      <w:pPr>
        <w:pStyle w:val="Heading2"/>
      </w:pPr>
      <w:r>
        <w:t xml:space="preserve">2. The Role and Definition of a Chemist</w:t>
      </w:r>
    </w:p>
    <w:p>
      <w:pPr>
        <w:pStyle w:val="FirstParagraph"/>
      </w:pPr>
      <w:r>
        <w:t xml:space="preserve">To understand the context, one must first define what constitutes a "Chemist" in this specific geographical and cultural setting. A chemist is not merely a retail outlet that dispenses medication; it is the primary point of contact between the patient and complex pharmaceutical systems. In Sri Lanka Colombo, chemists serve multiple functions:</w:t>
      </w:r>
    </w:p>
    <w:p>
      <w:pPr>
        <w:numPr>
          <w:ilvl w:val="0"/>
          <w:numId w:val="1001"/>
        </w:numPr>
        <w:pStyle w:val="Compact"/>
      </w:pPr>
      <w:r>
        <w:rPr>
          <w:bCs/>
          <w:b/>
        </w:rPr>
        <w:t xml:space="preserve">Dispensing Agents:</w:t>
      </w:r>
    </w:p>
    <w:p>
      <w:pPr>
        <w:numPr>
          <w:ilvl w:val="0"/>
          <w:numId w:val="1001"/>
        </w:numPr>
        <w:pStyle w:val="Compact"/>
      </w:pPr>
      <w:r>
        <w:rPr>
          <w:bCs/>
          <w:b/>
        </w:rPr>
        <w:t xml:space="preserve">Clinical Advisors:</w:t>
      </w:r>
    </w:p>
    <w:p>
      <w:pPr>
        <w:numPr>
          <w:ilvl w:val="0"/>
          <w:numId w:val="1001"/>
        </w:numPr>
        <w:pStyle w:val="Compact"/>
      </w:pPr>
      <w:r>
        <w:rPr>
          <w:bCs/>
          <w:b/>
        </w:rPr>
        <w:t xml:space="preserve">Educators:</w:t>
      </w:r>
    </w:p>
    <w:p>
      <w:pPr>
        <w:pStyle w:val="FirstParagraph"/>
      </w:pPr>
      <w:r>
        <w:t xml:space="preserve">The term "Chemist" itself reflects the scientific foundation of the profession. It implies a mastery over chemistry and pharmaceutical science. In Sri Lanka Colombo this distinction is vital because it elevates the perception of the trade from simple commerce to professional healthcare service.</w:t>
      </w:r>
    </w:p>
    <w:bookmarkEnd w:id="21"/>
    <w:bookmarkStart w:id="24" w:name="X0b45a8c31b65daab802bf9c07e959ae19421e2a"/>
    <w:p>
      <w:pPr>
        <w:pStyle w:val="Heading2"/>
      </w:pPr>
      <w:r>
        <w:t xml:space="preserve">3. The Landscape of Chemists in Sri Lanka Colombo</w:t>
      </w:r>
    </w:p>
    <w:p>
      <w:pPr>
        <w:pStyle w:val="FirstParagraph"/>
      </w:pPr>
      <w:r>
        <w:t xml:space="preserve">Sri Lanka Colombo acts as the economic and healthcare capital of the nation. The density of chemist establishments here is significantly higher than in rural provinces, reflecting both the population density and the concentration of specialized hospitals such as National Hospital Colombo and Lady Ridgeway Hospital.</w:t>
      </w:r>
    </w:p>
    <w:bookmarkStart w:id="22" w:name="regulatory-framework"/>
    <w:p>
      <w:pPr>
        <w:pStyle w:val="Heading3"/>
      </w:pPr>
      <w:r>
        <w:t xml:space="preserve">3.1 Regulatory Framework</w:t>
      </w:r>
    </w:p>
    <w:p>
      <w:pPr>
        <w:pStyle w:val="FirstParagraph"/>
      </w:pPr>
      <w:r>
        <w:t xml:space="preserve">The operation of a Chemist in Sri Lanka Colombo is strictly governed by the National Medicines Regulatory Authority (NMRA). This body ensures that every medicine dispensed meets rigorous safety and quality standards. The presence of these regulatory checks creates trust among the populace. When a resident of Sri Lanka Colombo visits their local chemist they are assured that the supply chain—from international manufacturers to local distribution hubs—is monitored effectively.</w:t>
      </w:r>
    </w:p>
    <w:bookmarkEnd w:id="22"/>
    <w:bookmarkStart w:id="23" w:name="accessibility-and-convenience"/>
    <w:p>
      <w:pPr>
        <w:pStyle w:val="Heading3"/>
      </w:pPr>
      <w:r>
        <w:t xml:space="preserve">3.2 Accessibility and Convenience</w:t>
      </w:r>
    </w:p>
    <w:p>
      <w:pPr>
        <w:pStyle w:val="FirstParagraph"/>
      </w:pPr>
      <w:r>
        <w:t xml:space="preserve">In a bustling metropolis like Sri Lanka Colombo accessibility is key. Chemists are strategically located along major thoroughfares such as Galle Road, Armchair Place, and in residential suburbs like Rajagiriya and Nugegoda. This widespread network ensures that emergency medications are available within minutes. The "Chemist" has become synonymous with immediate care, often serving as the first line of defense before a patient seeks specialist consultation.</w:t>
      </w:r>
    </w:p>
    <w:bookmarkEnd w:id="23"/>
    <w:bookmarkEnd w:id="24"/>
    <w:bookmarkStart w:id="25" w:name="economic-impact-and-industry-growth"/>
    <w:p>
      <w:pPr>
        <w:pStyle w:val="Heading2"/>
      </w:pPr>
      <w:r>
        <w:t xml:space="preserve">4. Economic Impact and Industry Growth</w:t>
      </w:r>
    </w:p>
    <w:p>
      <w:pPr>
        <w:pStyle w:val="FirstParagraph"/>
      </w:pPr>
      <w:r>
        <w:t xml:space="preserve">The pharmaceutical sector in Sri Lanka contributes significantly to the national economy, and Colombo is its epicenter. The growth of modern chemist shops reflects broader economic trends:</w:t>
      </w:r>
    </w:p>
    <w:p>
      <w:pPr>
        <w:numPr>
          <w:ilvl w:val="0"/>
          <w:numId w:val="1002"/>
        </w:numPr>
        <w:pStyle w:val="Compact"/>
      </w:pPr>
      <w:r>
        <w:rPr>
          <w:bCs/>
          <w:b/>
        </w:rPr>
        <w:t xml:space="preserve">Educated Employment:</w:t>
      </w:r>
    </w:p>
    <w:p>
      <w:pPr>
        <w:numPr>
          <w:ilvl w:val="0"/>
          <w:numId w:val="1002"/>
        </w:numPr>
        <w:pStyle w:val="Compact"/>
      </w:pPr>
      <w:r>
        <w:rPr>
          <w:bCs/>
          <w:b/>
        </w:rPr>
        <w:t xml:space="preserve">Technological Integration:</w:t>
      </w:r>
    </w:p>
    <w:p>
      <w:pPr>
        <w:numPr>
          <w:ilvl w:val="0"/>
          <w:numId w:val="1002"/>
        </w:numPr>
        <w:pStyle w:val="Compact"/>
      </w:pPr>
      <w:r>
        <w:rPr>
          <w:bCs/>
          <w:b/>
        </w:rPr>
        <w:t xml:space="preserve">Veterinary and Cosmetic Segments:</w:t>
      </w:r>
    </w:p>
    <w:bookmarkEnd w:id="25"/>
    <w:bookmarkStart w:id="26" w:name="Xa790c86ec6200db78cfbdd8cdd610c6116366eb"/>
    <w:p>
      <w:pPr>
        <w:pStyle w:val="Heading2"/>
      </w:pPr>
      <w:r>
        <w:t xml:space="preserve">5. Challenges Facing Chemists in Sri Lanka Colombo</w:t>
      </w:r>
    </w:p>
    <w:p>
      <w:pPr>
        <w:pStyle w:val="FirstParagraph"/>
      </w:pPr>
      <w:r>
        <w:t xml:space="preserve">Despite its strengths, the sector faces notable challenges. The economic volatility experienced in Sri Lanka has impacted the import of raw pharmaceutical ingredients, leading to occasional shortages of specific drugs in Colombo chemists.</w:t>
      </w:r>
    </w:p>
    <w:p>
      <w:pPr>
        <w:pStyle w:val="BodyText"/>
      </w:pPr>
      <w:r>
        <w:rPr>
          <w:bCs/>
          <w:b/>
        </w:rPr>
        <w:t xml:space="preserve">Critical Note on Supply Chain:</w:t>
      </w:r>
      <w:r>
        <w:t xml:space="preserve"> </w:t>
      </w:r>
      <w:r>
        <w:t xml:space="preserve">Recent years have highlighted the vulnerability of reliance on imported medicines. Chemists in Sri Lanka Colombo have had to manage patient expectations carefully during periods of scarcity, requiring strong communication skills and ethical decision-making regarding allocation of limited resources.</w:t>
      </w:r>
    </w:p>
    <w:p>
      <w:pPr>
        <w:pStyle w:val="BodyText"/>
      </w:pPr>
      <w:r>
        <w:t xml:space="preserve">Furthermore competition is fierce. With numerous chemists operating within close proximity in areas like Fort and Pettah pricing wars can sometimes compromise the quality of service or professional advice given to customers.</w:t>
      </w:r>
    </w:p>
    <w:bookmarkEnd w:id="26"/>
    <w:bookmarkStart w:id="27" w:name="the-future-outlook"/>
    <w:p>
      <w:pPr>
        <w:pStyle w:val="Heading2"/>
      </w:pPr>
      <w:r>
        <w:t xml:space="preserve">6. The Future Outlook</w:t>
      </w:r>
    </w:p>
    <w:p>
      <w:pPr>
        <w:pStyle w:val="FirstParagraph"/>
      </w:pPr>
      <w:r>
        <w:t xml:space="preserve">The future of the Chemist in Sri Lanka Colombo looks promising yet transformative. There is a clear trend toward specialization. We are seeing chemists who focus specifically on geriatric care, pediatric medicines, and chronic disease management such as diabetes and hypertension.</w:t>
      </w:r>
    </w:p>
    <w:p>
      <w:pPr>
        <w:pStyle w:val="BodyText"/>
      </w:pPr>
      <w:r>
        <w:t xml:space="preserve">Education remains paramount. To maintain the integrity of the "Chemist" title, continuous professional development is essential. In Sri Lanka Colombo there is a growing emphasis on evidence-based practice where pharmacists collaborate closely with physicians to optimize patient outcomes.</w:t>
      </w:r>
    </w:p>
    <w:bookmarkEnd w:id="27"/>
    <w:bookmarkStart w:id="28" w:name="conclusion"/>
    <w:p>
      <w:pPr>
        <w:pStyle w:val="Heading2"/>
      </w:pPr>
      <w:r>
        <w:t xml:space="preserve">7. Conclusion</w:t>
      </w:r>
    </w:p>
    <w:p>
      <w:pPr>
        <w:pStyle w:val="FirstParagraph"/>
      </w:pPr>
      <w:r>
        <w:t xml:space="preserve">In conclusion, this report underscores the indispensable role of the Chemist in the healthcare ecosystem of Sri Lanka Colombo. It is not merely a retail business but a vital component of public health infrastructure. The term "Chemist" carries weight, implying scientific rigor and professional duty.</w:t>
      </w:r>
    </w:p>
    <w:p>
      <w:pPr>
        <w:pStyle w:val="BodyText"/>
      </w:pPr>
      <w:r>
        <w:t xml:space="preserve">For students, policymakers, and healthcare professionals understanding this dynamic is crucial. The evolution from traditional dispensing to holistic patient care defines the modern Chemist in Sri Lanka Colombo. As the city continues to grow as a medical tourism hub in South Asia enhancing the capacity and reach of these local health providers will be essential for maintaining high standards of public health.</w:t>
      </w:r>
    </w:p>
    <w:p>
      <w:pPr>
        <w:pStyle w:val="BodyText"/>
      </w:pPr>
      <w:r>
        <w:t xml:space="preserve">The integration of technology, strict adherence to NMRA regulations, and a patient-centric approach are the pillars that will support the Chemist profession in Sri Lanka Colombo for years to come. This document serves as a testament to the enduring relevance and critical importance of this profession in our society.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Chemist in Sri Lanka Colombo: A Comprehensive Report</dc:title>
  <dc:creator/>
  <dc:language>en</dc:language>
  <cp:keywords/>
  <dcterms:created xsi:type="dcterms:W3CDTF">2026-07-29T19:31:38Z</dcterms:created>
  <dcterms:modified xsi:type="dcterms:W3CDTF">2026-07-29T19:31:38Z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