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Chemist</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27" w:name="Xaedf61adb0503ecd44d64f53d62a6e38500a401"/>
    <w:p>
      <w:pPr>
        <w:pStyle w:val="Heading1"/>
      </w:pPr>
      <w:r>
        <w:t xml:space="preserve">The Role of the Chemist in United Kingdom London</w:t>
      </w:r>
      <w:r>
        <w:br/>
      </w:r>
      <w:r>
        <w:rPr>
          <w:iCs/>
          <w:i/>
        </w:rPr>
        <w:t xml:space="preserve">A Comprehensive Book Report</w:t>
      </w:r>
    </w:p>
    <w:bookmarkStart w:id="20" w:name="X47084739a0f383699775fcbdd035af69803a75f"/>
    <w:p>
      <w:pPr>
        <w:pStyle w:val="Heading3"/>
      </w:pPr>
      <w:r>
        <w:t xml:space="preserve">I. Introduction to the Context of United Kingdom London</w:t>
      </w:r>
    </w:p>
    <w:p>
      <w:pPr>
        <w:pStyle w:val="FirstParagraph"/>
      </w:pPr>
      <w:r>
        <w:t xml:space="preserve">In the bustling, cosmopolitan heart of Europe,</w:t>
      </w:r>
      <w:r>
        <w:t xml:space="preserve"> </w:t>
      </w:r>
      <w:r>
        <w:rPr>
          <w:bCs/>
          <w:b/>
        </w:rPr>
        <w:t xml:space="preserve">United Kingdom London</w:t>
      </w:r>
      <w:r>
        <w:t xml:space="preserve"> </w:t>
      </w:r>
      <w:r>
        <w:t xml:space="preserve">serves not only as a financial powerhouse but also as a vibrant melting pot of cultures, sciences, and innovations. Within this dense urban environment, various professions play critical roles in maintaining public health and safety. One such profession is that of the</w:t>
      </w:r>
      <w:r>
        <w:t xml:space="preserve"> </w:t>
      </w:r>
      <w:r>
        <w:rPr>
          <w:bCs/>
          <w:b/>
        </w:rPr>
        <w:t xml:space="preserve">Chemist</w:t>
      </w:r>
      <w:r>
        <w:t xml:space="preserve">. Often referred to colloquially or historically within pharmacy contexts across the British Isles as "chemist," this role encompasses a wide array of responsibilities ranging from dispensing medication to providing essential healthcare services. This book report aims to explore the significance, historical evolution, and modern-day relevance of the</w:t>
      </w:r>
      <w:r>
        <w:t xml:space="preserve"> </w:t>
      </w:r>
      <w:r>
        <w:rPr>
          <w:bCs/>
          <w:b/>
        </w:rPr>
        <w:t xml:space="preserve">Chemist</w:t>
      </w:r>
      <w:r>
        <w:t xml:space="preserve"> </w:t>
      </w:r>
      <w:r>
        <w:t xml:space="preserve">in</w:t>
      </w:r>
      <w:r>
        <w:t xml:space="preserve"> </w:t>
      </w:r>
      <w:r>
        <w:rPr>
          <w:bCs/>
          <w:b/>
        </w:rPr>
        <w:t xml:space="preserve">United Kingdom London</w:t>
      </w:r>
      <w:r>
        <w:t xml:space="preserve">, highlighting how this profession adapts to the unique challenges faced by one of the world's most populated cities.</w:t>
      </w:r>
    </w:p>
    <w:bookmarkEnd w:id="20"/>
    <w:bookmarkStart w:id="21" w:name="X174d95a2f89955a62d1d75d592d46c7731d4cab"/>
    <w:p>
      <w:pPr>
        <w:pStyle w:val="Heading3"/>
      </w:pPr>
      <w:r>
        <w:t xml:space="preserve">II. Understanding 'Chemist' in a British Context</w:t>
      </w:r>
    </w:p>
    <w:p>
      <w:pPr>
        <w:pStyle w:val="FirstParagraph"/>
      </w:pPr>
      <w:r>
        <w:t xml:space="preserve">In many parts of Europe and North America, the term "chemist" primarily refers to a laboratory scientist engaged in research and development within academic or industrial settings. However, when discussing</w:t>
      </w:r>
      <w:r>
        <w:t xml:space="preserve"> </w:t>
      </w:r>
      <w:r>
        <w:rPr>
          <w:bCs/>
          <w:b/>
        </w:rPr>
        <w:t xml:space="preserve">United Kingdom London</w:t>
      </w:r>
      <w:r>
        <w:t xml:space="preserve">, the term carries an additional, highly public-facing connotation: it is frequently used interchangeably with "pharmacist." This linguistic distinction is crucial for understanding local healthcare dynamics. The</w:t>
      </w:r>
      <w:r>
        <w:t xml:space="preserve"> </w:t>
      </w:r>
      <w:r>
        <w:rPr>
          <w:bCs/>
          <w:b/>
        </w:rPr>
        <w:t xml:space="preserve">Chemist</w:t>
      </w:r>
      <w:r>
        <w:t xml:space="preserve">, in this dual sense, acts as both a scientific expert and a frontline healthcare provider.</w:t>
      </w:r>
    </w:p>
    <w:p>
      <w:pPr>
        <w:pStyle w:val="BodyText"/>
      </w:pPr>
      <w:r>
        <w:t xml:space="preserve">The profession demands rigorous academic training, typically requiring a Master's degree in Pharmacy (MPharm) followed by a year of practical training and an eligibility exam conducted by the General Pharmaceutical Council (GPhC). In</w:t>
      </w:r>
      <w:r>
        <w:t xml:space="preserve"> </w:t>
      </w:r>
      <w:r>
        <w:rPr>
          <w:bCs/>
          <w:b/>
        </w:rPr>
        <w:t xml:space="preserve">United Kingdom London</w:t>
      </w:r>
      <w:r>
        <w:t xml:space="preserve">, where health disparities can be stark due to rapid urbanization and diverse demographics, the role of the</w:t>
      </w:r>
      <w:r>
        <w:t xml:space="preserve"> </w:t>
      </w:r>
      <w:r>
        <w:rPr>
          <w:bCs/>
          <w:b/>
        </w:rPr>
        <w:t xml:space="preserve">Chemist</w:t>
      </w:r>
      <w:r>
        <w:t xml:space="preserve"> </w:t>
      </w:r>
      <w:r>
        <w:t xml:space="preserve">extends beyond simply handing over prescriptions. It involves providing advice on minor ailments, managing long-term conditions like diabetes and hypertension, and ensuring that vulnerable populations have access to life-saving medications.</w:t>
      </w:r>
    </w:p>
    <w:bookmarkEnd w:id="21"/>
    <w:bookmarkStart w:id="22" w:name="X0ddcc8031254ff66bb420370622de453ad93e8c"/>
    <w:p>
      <w:pPr>
        <w:pStyle w:val="Heading3"/>
      </w:pPr>
      <w:r>
        <w:t xml:space="preserve">III. The Historical Evolution in United Kingdom London</w:t>
      </w:r>
    </w:p>
    <w:p>
      <w:pPr>
        <w:pStyle w:val="FirstParagraph"/>
      </w:pPr>
      <w:r>
        <w:t xml:space="preserve">The history of the</w:t>
      </w:r>
      <w:r>
        <w:t xml:space="preserve"> </w:t>
      </w:r>
      <w:r>
        <w:rPr>
          <w:bCs/>
          <w:b/>
        </w:rPr>
        <w:t xml:space="preserve">Chemist</w:t>
      </w:r>
      <w:r>
        <w:t xml:space="preserve"> </w:t>
      </w:r>
      <w:r>
        <w:t xml:space="preserve">in</w:t>
      </w:r>
      <w:r>
        <w:t xml:space="preserve"> </w:t>
      </w:r>
      <w:r>
        <w:rPr>
          <w:bCs/>
          <w:b/>
        </w:rPr>
        <w:t xml:space="preserve">United Kingdom London</w:t>
      </w:r>
      <w:r>
        <w:br/>
      </w:r>
      <w:r>
        <w:rPr>
          <w:iCs/>
          <w:i/>
        </w:rPr>
        <w:t xml:space="preserve">(or Great Britain)</w:t>
      </w:r>
      <w:r>
        <w:t xml:space="preserve"> is deeply rooted in the apothecaries of medieval times. Early chemists were artisans who mixed remedies based on herbal knowledge passed down through generations. As science advanced during the Enlightenment and into the Industrial Revolution,</w:t>
      </w:r>
      <w:r>
        <w:t xml:space="preserve"> </w:t>
      </w:r>
      <w:r>
        <w:rPr>
          <w:bCs/>
          <w:b/>
        </w:rPr>
        <w:t xml:space="preserve">United Kingdom London</w:t>
      </w:r>
      <w:r>
        <w:t xml:space="preserve"> </w:t>
      </w:r>
      <w:r>
        <w:t xml:space="preserve">became a hub for chemical innovation. This period saw figures like Humphry Davy and Michael Faraday revolutionizing our understanding of elements and reactions, establishing London as a global center for chemistry.</w:t>
      </w:r>
    </w:p>
    <w:p>
      <w:pPr>
        <w:pStyle w:val="BodyText"/>
      </w:pPr>
      <w:r>
        <w:t xml:space="preserve">Simultaneously, the legal framework surrounding drugs began to tighten. The Pharmacy Act of 1852 in the UK marked a pivotal moment by regulating who could call themselves a</w:t>
      </w:r>
      <w:r>
        <w:t xml:space="preserve"> </w:t>
      </w:r>
      <w:r>
        <w:rPr>
          <w:bCs/>
          <w:b/>
        </w:rPr>
        <w:t xml:space="preserve">Chemist</w:t>
      </w:r>
      <w:r>
        <w:t xml:space="preserve">. It was not until much later, with the National Health Service (NHS) established in 1948, that the role of the community</w:t>
      </w:r>
      <w:r>
        <w:t xml:space="preserve"> </w:t>
      </w:r>
      <w:r>
        <w:rPr>
          <w:bCs/>
          <w:b/>
        </w:rPr>
        <w:t xml:space="preserve">Chemist</w:t>
      </w:r>
      <w:r>
        <w:t xml:space="preserve"> </w:t>
      </w:r>
      <w:r>
        <w:t xml:space="preserve">became institutionalized. In</w:t>
      </w:r>
      <w:r>
        <w:t xml:space="preserve"> </w:t>
      </w:r>
      <w:r>
        <w:rPr>
          <w:bCs/>
          <w:b/>
        </w:rPr>
        <w:t xml:space="preserve">United Kingdom London</w:t>
      </w:r>
      <w:r>
        <w:t xml:space="preserve">, these shops became ubiquitous, serving as accessible healthcare hubs for residents across all boroughs.</w:t>
      </w:r>
    </w:p>
    <w:bookmarkEnd w:id="22"/>
    <w:bookmarkStart w:id="23" w:name="X6ed65e443806de76e7257ebb316f69f5290aa37"/>
    <w:p>
      <w:pPr>
        <w:pStyle w:val="Heading3"/>
      </w:pPr>
      <w:r>
        <w:t xml:space="preserve">IV. Modern Challenges and Adaptations in United Kingdom London</w:t>
      </w:r>
    </w:p>
    <w:p>
      <w:pPr>
        <w:pStyle w:val="FirstParagraph"/>
      </w:pPr>
      <w:r>
        <w:br/>
      </w:r>
    </w:p>
    <w:p>
      <w:pPr>
        <w:pStyle w:val="BodyText"/>
      </w:pPr>
      <w:r>
        <w:t xml:space="preserve"> </w:t>
      </w:r>
    </w:p>
    <w:p>
      <w:pPr>
        <w:pStyle w:val="BodyText"/>
      </w:pPr>
      <w:r>
        <w:t xml:space="preserve">In the 21st century, the</w:t>
      </w:r>
      <w:r>
        <w:t xml:space="preserve"> </w:t>
      </w:r>
      <w:r>
        <w:rPr>
          <w:bCs/>
          <w:b/>
        </w:rPr>
        <w:t xml:space="preserve">Chemist</w:t>
      </w:r>
      <w:r>
        <w:t xml:space="preserve"> in</w:t>
      </w:r>
      <w:r>
        <w:t xml:space="preserve"> </w:t>
      </w:r>
      <w:r>
        <w:rPr>
          <w:bCs/>
          <w:b/>
        </w:rPr>
        <w:t xml:space="preserve">United Kingdom London </w:t>
      </w:r>
      <w:r>
        <w:t xml:space="preserve">f</w:t>
      </w:r>
      <w:r>
        <w:rPr>
          <w:iCs/>
          <w:i/>
        </w:rPr>
        <w:t xml:space="preserve">(or UK)</w:t>
      </w:r>
      <w:r>
        <w:br/>
      </w:r>
      <w:r>
        <w:t xml:space="preserve"> faces unprecedented challenges. The rise of digital health technologies, online pharmacies, and changing NHS policies have transformed how medication is dispensed. For instance,</w:t>
      </w:r>
      <w:r>
        <w:br/>
      </w:r>
      <w:r>
        <w:t xml:space="preserve">The integration of pharmacy services into primary care networks means that</w:t>
      </w:r>
      <w:r>
        <w:t xml:space="preserve"> </w:t>
      </w:r>
      <w:r>
        <w:rPr>
          <w:bCs/>
          <w:b/>
        </w:rPr>
        <w:t xml:space="preserve">Chemists</w:t>
      </w:r>
      <w:r>
        <w:t xml:space="preserve"> </w:t>
      </w:r>
      <w:r>
        <w:t xml:space="preserve">are increasingly involved in chronic disease management.</w:t>
      </w:r>
    </w:p>
    <w:p>
      <w:pPr>
        <w:pStyle w:val="BodyText"/>
      </w:pPr>
      <w:r>
        <w:t xml:space="preserve">Furthermore, the cost-of-living crisis currently affecting</w:t>
      </w:r>
      <w:r>
        <w:t xml:space="preserve"> </w:t>
      </w:r>
      <w:r>
        <w:rPr>
          <w:iCs/>
          <w:i/>
          <w:bCs/>
          <w:b/>
        </w:rPr>
        <w:t xml:space="preserve">(United Kingdom London)</w:t>
      </w:r>
      <w:r>
        <w:br/>
      </w:r>
      <w:r>
        <w:t xml:space="preserve"> has led to increased demand for free or low-cost health advice. The local</w:t>
      </w:r>
      <w:r>
        <w:t xml:space="preserve"> </w:t>
      </w:r>
      <w:r>
        <w:rPr>
          <w:bCs/>
          <w:b/>
        </w:rPr>
        <w:t xml:space="preserve">Chemist</w:t>
      </w:r>
      <w:r>
        <w:t xml:space="preserve"> </w:t>
      </w:r>
      <w:r>
        <w:br/>
      </w:r>
      <w:r>
        <w:t xml:space="preserve">(UK/London context)</w:t>
      </w:r>
      <w:r>
        <w:br/>
      </w:r>
      <w:r>
        <w:t xml:space="preserve"> acts as a safety net, offering free consultations for symptoms such as coughs, colds, and skin conditions—services that might otherwise burden the overstretched GP services in central London.</w:t>
      </w:r>
    </w:p>
    <w:bookmarkEnd w:id="23"/>
    <w:bookmarkStart w:id="24" w:name="v.-the-socio-cultural-impact-of-chemists"/>
    <w:p>
      <w:pPr>
        <w:pStyle w:val="Heading3"/>
      </w:pPr>
      <w:r>
        <w:t xml:space="preserve">V. The Socio-Cultural Impact of Chemists</w:t>
      </w:r>
    </w:p>
    <w:p>
      <w:pPr>
        <w:pStyle w:val="FirstParagraph"/>
      </w:pPr>
      <w:r>
        <w:t xml:space="preserve">Beyond clinical duties,</w:t>
      </w:r>
      <w:r>
        <w:br/>
      </w:r>
      <w:r>
        <w:t xml:space="preserve"> </w:t>
      </w:r>
      <w:r>
        <w:rPr>
          <w:iCs/>
          <w:i/>
          <w:bCs/>
          <w:b/>
        </w:rPr>
        <w:t xml:space="preserve">(the role of the</w:t>
      </w:r>
      <w:r>
        <w:br/>
      </w:r>
      <w:r>
        <w:t xml:space="preserve"> </w:t>
      </w:r>
    </w:p>
    <w:p>
      <w:pPr>
        <w:pStyle w:val="BodyText"/>
      </w:pPr>
      <w:r>
        <w:t xml:space="preserve">Chemist</w:t>
      </w:r>
      <w:r>
        <w:br/>
      </w:r>
      <w:r>
        <w:t xml:space="preserve">in United Kingdom London</w:t>
      </w:r>
      <w:r>
        <w:t xml:space="preserve">)</w:t>
      </w:r>
      <w:r>
        <w:br/>
      </w:r>
      <w:r>
        <w:br/>
      </w:r>
      <w:r>
        <w:t xml:space="preserve">** plays a significant socio-cultural role.</w:t>
      </w:r>
      <w:r>
        <w:br/>
      </w:r>
      <w:r>
        <w:t xml:space="preserve">In diverse communities across</w:t>
      </w:r>
      <w:r>
        <w:t xml:space="preserve"> </w:t>
      </w:r>
      <w:r>
        <w:rPr>
          <w:bCs/>
          <w:b/>
        </w:rPr>
        <w:t xml:space="preserve">United Kingdom London</w:t>
      </w:r>
      <w:r>
        <w:t xml:space="preserve">,</w:t>
      </w:r>
      <w:r>
        <w:br/>
      </w:r>
      <w:r>
        <w:t xml:space="preserve"> </w:t>
      </w:r>
      <w:r>
        <w:rPr>
          <w:iCs/>
          <w:i/>
        </w:rPr>
        <w:t xml:space="preserve">(such as in areas like Camden, Southwark, or Brent), chemists often serve as cultural liaisons. They must navigate language barriers and varying health literacy levels among migrant populations. Many shops now offer multilingual signage and staff trained in cross-cultural communication.</w:t>
      </w:r>
    </w:p>
    <w:p>
      <w:pPr>
        <w:pStyle w:val="BodyText"/>
      </w:pPr>
      <w:r>
        <w:t xml:space="preserve">Additionally, the presence of a local</w:t>
      </w:r>
      <w:r>
        <w:t xml:space="preserve"> </w:t>
      </w:r>
      <w:r>
        <w:rPr>
          <w:bCs/>
          <w:b/>
        </w:rPr>
        <w:t xml:space="preserve">Chemist</w:t>
      </w:r>
      <w:r>
        <w:t xml:space="preserve"> </w:t>
      </w:r>
      <w:r>
        <w:br/>
      </w:r>
      <w:r>
        <w:t xml:space="preserve">(in London)</w:t>
      </w:r>
      <w:r>
        <w:br/>
      </w:r>
      <w:r>
        <w:t xml:space="preserve"> can be a marker of community well-being. In deprived areas, these pharmacies often act as safe spaces for elderly individuals who may suffer from isolation. The familiar face of the pharmacist provides not just medical care but emotional support and social interaction.</w:t>
      </w:r>
    </w:p>
    <w:bookmarkEnd w:id="24"/>
    <w:bookmarkStart w:id="25" w:name="X6f0a100a08cccc6bfb904d49863620433b99764"/>
    <w:p>
      <w:pPr>
        <w:pStyle w:val="Heading3"/>
      </w:pPr>
      <w:r>
        <w:t xml:space="preserve">VI. Future Prospects for the Chemist Profession</w:t>
      </w:r>
    </w:p>
    <w:p>
      <w:pPr>
        <w:pStyle w:val="FirstParagraph"/>
      </w:pPr>
      <w:r>
        <w:br/>
      </w:r>
    </w:p>
    <w:p>
      <w:pPr>
        <w:pStyle w:val="BodyText"/>
      </w:pPr>
      <w:r>
        <w:t xml:space="preserve"> </w:t>
      </w:r>
    </w:p>
    <w:p>
      <w:pPr>
        <w:pStyle w:val="BodyText"/>
      </w:pPr>
      <w:r>
        <w:t xml:space="preserve">Looking ahead, the future of</w:t>
      </w:r>
      <w:r>
        <w:br/>
      </w:r>
      <w:r>
        <w:t xml:space="preserve"> </w:t>
      </w:r>
      <w:r>
        <w:rPr>
          <w:iCs/>
          <w:i/>
          <w:bCs/>
          <w:b/>
        </w:rPr>
        <w:t xml:space="preserve">(the)</w:t>
      </w:r>
      <w:r>
        <w:t xml:space="preserve"> </w:t>
      </w:r>
      <w:r>
        <w:rPr>
          <w:bCs/>
          <w:b/>
        </w:rPr>
        <w:t xml:space="preserve">Chemist</w:t>
      </w:r>
      <w:r>
        <w:br/>
      </w:r>
      <w:r>
        <w:t xml:space="preserve"> in</w:t>
      </w:r>
      <w:r>
        <w:br/>
      </w:r>
      <w:r>
        <w:t xml:space="preserve">**</w:t>
      </w:r>
      <w:r>
        <w:t xml:space="preserve">United Kingdom London</w:t>
      </w:r>
      <w:r>
        <w:t xml:space="preserve">** </w:t>
      </w:r>
      <w:r>
        <w:br/>
      </w:r>
      <w:r>
        <w:t xml:space="preserve">(UK) involves greater autonomy. Recent reforms in NHS England are pushing pharmacists to have more prescribing rights and independence. This shift acknowledges the high level of expertise these professionals possess.</w:t>
      </w:r>
    </w:p>
    <w:p>
      <w:pPr>
        <w:pStyle w:val="BodyText"/>
      </w:pPr>
      <w:r>
        <w:t xml:space="preserve">Moreover, sustainability is becoming a key focus for</w:t>
      </w:r>
      <w:r>
        <w:t xml:space="preserve"> </w:t>
      </w:r>
      <w:r>
        <w:rPr>
          <w:iCs/>
          <w:i/>
          <w:bCs/>
          <w:b/>
        </w:rPr>
        <w:t xml:space="preserve">(the)</w:t>
      </w:r>
      <w:r>
        <w:t xml:space="preserve"> </w:t>
      </w:r>
      <w:r>
        <w:rPr>
          <w:bCs/>
          <w:b/>
        </w:rPr>
        <w:t xml:space="preserve">Chemist</w:t>
      </w:r>
      <w:r>
        <w:t xml:space="preserve"> </w:t>
      </w:r>
      <w:r>
        <w:br/>
      </w:r>
      <w:r>
        <w:t xml:space="preserve">(in United Kingdom London)</w:t>
      </w:r>
      <w:r>
        <w:br/>
      </w:r>
      <w:r>
        <w:t xml:space="preserve"> sector. With</w:t>
      </w:r>
      <w:r>
        <w:t xml:space="preserve"> </w:t>
      </w:r>
      <w:r>
        <w:t xml:space="preserve">London's ambitious net-zero targets</w:t>
      </w:r>
      <w:r>
        <w:t xml:space="preserve">, there is a growing emphasis on reducing pharmaceutical waste and promoting eco-friendly packaging. Chemists are now encouraged to advise customers on the disposal of unused medicines, ensuring they do not enter the water supply.</w:t>
      </w:r>
    </w:p>
    <w:bookmarkEnd w:id="25"/>
    <w:bookmarkStart w:id="26" w:name="vii.-conclusion"/>
    <w:p>
      <w:pPr>
        <w:pStyle w:val="Heading3"/>
      </w:pPr>
      <w:r>
        <w:t xml:space="preserve">VII. Conclusion</w:t>
      </w:r>
    </w:p>
    <w:p>
      <w:pPr>
        <w:pStyle w:val="FirstParagraph"/>
      </w:pPr>
      <w:r>
        <w:t xml:space="preserve">In summary,</w:t>
      </w:r>
      <w:r>
        <w:br/>
      </w:r>
      <w:r>
        <w:rPr>
          <w:iCs/>
          <w:i/>
        </w:rPr>
        <w:t xml:space="preserve">(the role of)</w:t>
      </w:r>
      <w:r>
        <w:t xml:space="preserve"> </w:t>
      </w:r>
    </w:p>
    <w:p>
      <w:pPr>
        <w:pStyle w:val="BodyText"/>
      </w:pPr>
      <w:r>
        <w:t xml:space="preserve">Chemist in United Kingdom London</w:t>
      </w:r>
      <w:r>
        <w:br/>
      </w:r>
      <w:r>
        <w:t xml:space="preserve">** is multifaceted and vital. From its roots in medieval apothecary shops to its modern status as a critical component of the NHS infrastructure, the profession has evolved significantly. In</w:t>
      </w:r>
      <w:r>
        <w:t xml:space="preserve"> </w:t>
      </w:r>
      <w:r>
        <w:rPr>
          <w:bCs/>
          <w:b/>
        </w:rPr>
        <w:t xml:space="preserve">United Kingdom London</w:t>
      </w:r>
      <w:r>
        <w:t xml:space="preserve">, where diversity and density create unique healthcare challenges,</w:t>
      </w:r>
      <w:r>
        <w:t xml:space="preserve"> </w:t>
      </w:r>
      <w:r>
        <w:rPr>
          <w:iCs/>
          <w:i/>
        </w:rPr>
        <w:t xml:space="preserve">(the)</w:t>
      </w:r>
      <w:r>
        <w:t xml:space="preserve"> </w:t>
      </w:r>
      <w:r>
        <w:t xml:space="preserve">Chemist</w:t>
      </w:r>
      <w:r>
        <w:t xml:space="preserve"> stands as a beacon of accessible health information and care.</w:t>
      </w:r>
    </w:p>
    <w:p>
      <w:pPr>
        <w:pStyle w:val="BodyText"/>
      </w:pPr>
      <w:r>
        <w:t xml:space="preserve">This book report underscores that understanding the term</w:t>
      </w:r>
      <w:r>
        <w:br/>
      </w:r>
      <w:r>
        <w:t xml:space="preserve">"Chemist"</w:t>
      </w:r>
      <w:r>
        <w:t xml:space="preserve">  (in a UK/London context) requires appreciating its dual nature as both a scientific discipline and a public health service. As</w:t>
      </w:r>
      <w:r>
        <w:t xml:space="preserve"> </w:t>
      </w:r>
      <w:r>
        <w:rPr>
          <w:bCs/>
          <w:b/>
        </w:rPr>
        <w:t xml:space="preserve">United Kingdom London</w:t>
      </w:r>
      <w:r>
        <w:t xml:space="preserve"> continues to grow and face new societal pressures, the resilience and adaptability of its</w:t>
      </w:r>
      <w:r>
        <w:br/>
      </w:r>
      <w:r>
        <w:rPr>
          <w:iCs/>
          <w:i/>
        </w:rPr>
        <w:t xml:space="preserve">**Chemists**</w:t>
      </w:r>
      <w:r>
        <w:br/>
      </w:r>
      <w:r>
        <w:t xml:space="preserve"> will remain essential in safeguarding public health for years to come.</w:t>
      </w:r>
    </w:p>
    <w:p>
      <w:pPr>
        <w:pStyle w:val="BodyText"/>
      </w:pPr>
      <w:r>
        <w:rPr>
          <w:bCs/>
          <w:b/>
        </w:rPr>
        <w:t xml:space="preserve">Word Count Note:</w:t>
      </w:r>
      <w:r>
        <w:t xml:space="preserve"> </w:t>
      </w:r>
      <w:r>
        <w:br/>
      </w:r>
      <w:r>
        <w:t xml:space="preserve">This document provides a detailed overview suitable for academic or professional use within the context of</w:t>
      </w:r>
    </w:p>
    <w:p>
      <w:pPr>
        <w:pStyle w:val="BodyText"/>
      </w:pPr>
      <w:r>
        <w:t xml:space="preserve">**Chemist**</w:t>
      </w:r>
      <w:r>
        <w:br/>
      </w:r>
      <w:r>
        <w:t xml:space="preserve">in United Kingdom London.</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Chemist in United Kingdom London</dc:title>
  <dc:creator/>
  <dc:language>en</dc:language>
  <cp:keywords/>
  <dcterms:created xsi:type="dcterms:W3CDTF">2026-07-29T13:46:54Z</dcterms:created>
  <dcterms:modified xsi:type="dcterms:W3CDTF">2026-07-29T13:46:54Z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