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Book</w:t>
      </w:r>
      <w:r>
        <w:t xml:space="preserve"> </w:t>
      </w:r>
      <w:r>
        <w:t xml:space="preserve">Report:</w:t>
      </w:r>
      <w:r>
        <w:t xml:space="preserve"> </w:t>
      </w:r>
      <w:r>
        <w:t xml:space="preserve">Toronto,</w:t>
      </w:r>
      <w:r>
        <w:t xml:space="preserve"> </w:t>
      </w:r>
      <w:r>
        <w:t xml:space="preserve">Canada</w:t>
      </w:r>
    </w:p>
    <w:bookmarkStart w:id="29" w:name="Xbeab56e621b674bc8fff3a5b0af951546e24279"/>
    <w:p>
      <w:pPr>
        <w:pStyle w:val="Heading1"/>
      </w:pPr>
      <w:r>
        <w:t xml:space="preserve">Civil Engineering in the Urban Metropolis: A Comprehensive Book Report</w:t>
      </w:r>
    </w:p>
    <w:p>
      <w:pPr>
        <w:pStyle w:val="FirstParagraph"/>
      </w:pPr>
      <w:r>
        <w:rPr>
          <w:bCs/>
          <w:b/>
        </w:rPr>
        <w:t xml:space="preserve">Title:</w:t>
      </w:r>
      <w:r>
        <w:t xml:space="preserve"> </w:t>
      </w:r>
      <w:r>
        <w:t xml:space="preserve">The Infrastructure of Modernity: Challenges and Solutions for Civil Engineers in North America</w:t>
      </w:r>
      <w:r>
        <w:br/>
      </w:r>
      <w:r>
        <w:rPr>
          <w:bCs/>
          <w:b/>
        </w:rPr>
        <w:t xml:space="preserve">Focused Region:</w:t>
      </w:r>
      <w:r>
        <w:t xml:space="preserve"> </w:t>
      </w:r>
      <w:r>
        <w:t xml:space="preserve">Toronto, Ontario, Canada</w:t>
      </w:r>
      <w:r>
        <w:br/>
      </w:r>
      <w:r>
        <w:rPr>
          <w:bCs/>
          <w:b/>
        </w:rPr>
        <w:t xml:space="preserve">Date of Report:</w:t>
      </w:r>
      <w:r>
        <w:t xml:space="preserve"> </w:t>
      </w:r>
      <w:r>
        <w:t xml:space="preserve">May 24, 2024</w:t>
      </w:r>
      <w:r>
        <w:br/>
      </w:r>
      <w:r>
        <w:br/>
      </w:r>
      <w:r>
        <w:rPr>
          <w:iCs/>
          <w:i/>
        </w:rPr>
        <w:t xml:space="preserve">This book report analyzes the evolving role of the civil engineer within one of Canada’s most dynamic metropolitan areas. It explores how urban planning, sustainable infrastructure, and municipal governance intersect to shape the future of Toronto.</w:t>
      </w:r>
    </w:p>
    <w:bookmarkStart w:id="20" w:name="introduction"/>
    <w:p>
      <w:pPr>
        <w:pStyle w:val="Heading2"/>
      </w:pPr>
      <w:r>
        <w:t xml:space="preserve">1. Introduction</w:t>
      </w:r>
    </w:p>
    <w:p>
      <w:pPr>
        <w:pStyle w:val="FirstParagraph"/>
      </w:pPr>
      <w:r>
        <w:t xml:space="preserve">The city of Toronto has transformed dramatically over the last two decades, evolving from a regional hub into a global center for finance, technology, and culture. This rapid urbanization has placed immense pressure on local infrastructure systems. For the</w:t>
      </w:r>
      <w:r>
        <w:t xml:space="preserve"> </w:t>
      </w:r>
      <w:r>
        <w:rPr>
          <w:bCs/>
          <w:b/>
        </w:rPr>
        <w:t xml:space="preserve">Civil Engineer</w:t>
      </w:r>
      <w:r>
        <w:t xml:space="preserve">, this presents both a profound challenge and an unprecedented opportunity. The purpose of this report is to examine the specific engineering demands placed on professionals working in</w:t>
      </w:r>
      <w:r>
        <w:t xml:space="preserve"> </w:t>
      </w:r>
      <w:r>
        <w:rPr>
          <w:bCs/>
          <w:b/>
        </w:rPr>
        <w:t xml:space="preserve">Canada Toronto</w:t>
      </w:r>
      <w:r>
        <w:t xml:space="preserve">, analyzing how traditional civil engineering principles are being adapted to meet modern urban needs.</w:t>
      </w:r>
    </w:p>
    <w:p>
      <w:pPr>
        <w:pStyle w:val="BodyText"/>
      </w:pPr>
      <w:r>
        <w:t xml:space="preserve">Toronto’s geographic position—situated on the shores of Lake Ontario and crisscrossed by natural ravines, waterways, and complex geological formations—requires engineers to possess a deep understanding of environmental constraints. This report argues that the modern civil engineer in Toronto must be more than just a builder; they must be an ecological steward, a community advocate, and a technological innovator.</w:t>
      </w:r>
    </w:p>
    <w:bookmarkEnd w:id="20"/>
    <w:bookmarkStart w:id="21" w:name="the-context-of-infrastructure-in-toronto"/>
    <w:p>
      <w:pPr>
        <w:pStyle w:val="Heading2"/>
      </w:pPr>
      <w:r>
        <w:t xml:space="preserve">2. The Context of Infrastructure in Toronto</w:t>
      </w:r>
    </w:p>
    <w:p>
      <w:pPr>
        <w:pStyle w:val="FirstParagraph"/>
      </w:pPr>
      <w:r>
        <w:t xml:space="preserve">To understand the role of the civil engineer in this region, one must first appreciate the physical landscape of</w:t>
      </w:r>
      <w:r>
        <w:t xml:space="preserve"> </w:t>
      </w:r>
      <w:r>
        <w:rPr>
          <w:bCs/>
          <w:b/>
        </w:rPr>
        <w:t xml:space="preserve">Canada Toronto</w:t>
      </w:r>
      <w:r>
        <w:t xml:space="preserve">. Unlike cities built on flat plains, Toronto’s topography is characterized by steep ravine systems (such as Don Valley and Humber River) and a complex waterfront that was largely industrial for much of the 20th century. The transition from an industrial port to a mixed-use recreational and residential zone has required extensive remediation engineering.</w:t>
      </w:r>
    </w:p>
    <w:p>
      <w:pPr>
        <w:pStyle w:val="BodyText"/>
      </w:pPr>
      <w:r>
        <w:t xml:space="preserve">The aging infrastructure further complicates matters. Many of Toronto’s subway tunnels, water mains, and sewage systems were constructed in the mid-20th century. As these systems reach the end of their lifecycle, civil engineers are tasked with "retrofitting" rather than merely building new structures. This requires a delicate balance between maintaining service continuity and executing complex construction projects in one of Canada’s most densely populated urban cores.</w:t>
      </w:r>
    </w:p>
    <w:bookmarkEnd w:id="21"/>
    <w:bookmarkStart w:id="25" w:name="key-engineering-domains-in-toronto"/>
    <w:p>
      <w:pPr>
        <w:pStyle w:val="Heading2"/>
      </w:pPr>
      <w:r>
        <w:t xml:space="preserve">3. Key Engineering Domains in Toronto</w:t>
      </w:r>
    </w:p>
    <w:bookmarkStart w:id="22" w:name="Xad2e5c7e23e2b3f69886e1e094e5cbdaccdf8df"/>
    <w:p>
      <w:pPr>
        <w:pStyle w:val="Heading3"/>
      </w:pPr>
      <w:r>
        <w:t xml:space="preserve">A. Sustainable Urban Drainage and Water Management</w:t>
      </w:r>
    </w:p>
    <w:p>
      <w:pPr>
        <w:pStyle w:val="FirstParagraph"/>
      </w:pPr>
      <w:r>
        <w:t xml:space="preserve">Rainfall intensity has increased due to climate change, leading to more frequent flooding events in the city. Civil engineers in Toronto are pioneering green infrastructure solutions such as bioswales, permeable pavements, and green roofs. The "Living City" initiative relies heavily on these engineering interventions to manage stormwater runoff naturally rather than relying solely on concrete culverts and large underground reservoirs.</w:t>
      </w:r>
    </w:p>
    <w:bookmarkEnd w:id="22"/>
    <w:bookmarkStart w:id="23" w:name="Xd3b02ff50b77b1b234f7098c97027f69aac971f"/>
    <w:p>
      <w:pPr>
        <w:pStyle w:val="Heading3"/>
      </w:pPr>
      <w:r>
        <w:t xml:space="preserve">B. Transportation Engineering and the Smart Track</w:t>
      </w:r>
    </w:p>
    <w:p>
      <w:pPr>
        <w:pStyle w:val="FirstParagraph"/>
      </w:pPr>
      <w:r>
        <w:t xml:space="preserve">The most significant civil engineering project currently underway in the region is the Ontario Line, part of the larger Toronto Subway Expansion Program. This project highlights several key trends: tunneling through dense urban bedrock, minimizing surface disruption to existing businesses, and integrating smart technology for real-time monitoring of structural health. The civil engineer’s role here involves rigorous geotechnical analysis and vibration control strategies to protect historical buildings adjacent to construction sites.</w:t>
      </w:r>
    </w:p>
    <w:bookmarkEnd w:id="23"/>
    <w:bookmarkStart w:id="24" w:name="c.-high-rise-structural-integrity"/>
    <w:p>
      <w:pPr>
        <w:pStyle w:val="Heading3"/>
      </w:pPr>
      <w:r>
        <w:t xml:space="preserve">C. High-Rise Structural Integrity</w:t>
      </w:r>
    </w:p>
    <w:p>
      <w:pPr>
        <w:pStyle w:val="FirstParagraph"/>
      </w:pPr>
      <w:r>
        <w:t xml:space="preserve">Toronto has seen an explosion in high-rise residential construction, particularly along the Bloor-Yonge corridor and the waterfront. Civil engineers specializing in structural design must address issues of lateral stability due to wind loads on supertall towers, as well as foundation settlement on varying soil types ranging from clay to bedrock.</w:t>
      </w:r>
    </w:p>
    <w:bookmarkEnd w:id="24"/>
    <w:bookmarkEnd w:id="25"/>
    <w:bookmarkStart w:id="26" w:name="regulatory-and-environmental-challenges"/>
    <w:p>
      <w:pPr>
        <w:pStyle w:val="Heading2"/>
      </w:pPr>
      <w:r>
        <w:t xml:space="preserve">4. Regulatory and Environmental Challenges</w:t>
      </w:r>
    </w:p>
    <w:p>
      <w:pPr>
        <w:pStyle w:val="FirstParagraph"/>
      </w:pPr>
      <w:r>
        <w:t xml:space="preserve">Navigating the regulatory landscape in Canada is distinct. The civil engineer must adhere not only to Ontario Building Codes but also to federal environmental protection acts. In Toronto, the Greater Toronto Area (GTA) has strict guidelines regarding noise pollution, dust control, and waste management during construction.</w:t>
      </w:r>
    </w:p>
    <w:p>
      <w:pPr>
        <w:pStyle w:val="BodyText"/>
      </w:pPr>
      <w:r>
        <w:t xml:space="preserve">Furthermore, Indigenous engagement is a critical aspect of modern engineering projects in Canada. Civil engineers must often consult with local First Nations communities regarding land use and environmental impact. This shifts the engineer’s role from a purely technical one to a diplomatic one, requiring soft skills alongside technical expertise.</w:t>
      </w:r>
    </w:p>
    <w:bookmarkEnd w:id="26"/>
    <w:bookmarkStart w:id="27" w:name="technological-integration"/>
    <w:p>
      <w:pPr>
        <w:pStyle w:val="Heading2"/>
      </w:pPr>
      <w:r>
        <w:t xml:space="preserve">5. Technological Integration</w:t>
      </w:r>
    </w:p>
    <w:p>
      <w:pPr>
        <w:pStyle w:val="FirstParagraph"/>
      </w:pPr>
      <w:r>
        <w:t xml:space="preserve">The civil engineering profession in Toronto is rapidly adopting digital technologies. Building Information Modeling (BIM) has become standard practice, allowing engineers to create 3D models of infrastructure before breaking ground. This reduces errors and facilitates collaboration between architects, contractors, and municipal planners.</w:t>
      </w:r>
    </w:p>
    <w:p>
      <w:pPr>
        <w:pStyle w:val="BodyText"/>
      </w:pPr>
      <w:r>
        <w:t xml:space="preserve">Additionally, Geographic Information Systems (GIS) are used extensively in Toronto for mapping underground utilities. Before any excavation begins in the downtown core, engineers must digitally "see" what lies beneath to avoid damaging gas lines or fiber-optic cables. This integration of data science with traditional civil engineering is reshaping how projects are managed in the city.</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Civil Engineer</w:t>
      </w:r>
      <w:r>
        <w:t xml:space="preserve"> </w:t>
      </w:r>
      <w:r>
        <w:t xml:space="preserve">in Toronto is multifaceted and increasingly critical to the city's viability. It is no longer sufficient to simply pour concrete; today’s engineers must design sustainable, resilient, and socially inclusive infrastructure. The unique challenges posed by Toronto’s geography, its aging underground systems, and its explosive growth demand a new breed of professional.</w:t>
      </w:r>
    </w:p>
    <w:p>
      <w:pPr>
        <w:pStyle w:val="BodyText"/>
      </w:pPr>
      <w:r>
        <w:t xml:space="preserve">As we look toward the future of</w:t>
      </w:r>
      <w:r>
        <w:t xml:space="preserve"> </w:t>
      </w:r>
      <w:r>
        <w:rPr>
          <w:bCs/>
          <w:b/>
        </w:rPr>
        <w:t xml:space="preserve">Canada Toronto</w:t>
      </w:r>
      <w:r>
        <w:t xml:space="preserve">, the civil engineer will remain at the forefront of urban development. Whether through mitigating flood risks in the ravines or constructing transit networks that connect suburban sprawl to downtown hubs, these professionals ensure that Canada’s largest city remains a livable, prosperous, and modern metropolis. The lessons learned from engineering in Toronto are applicable globally, offering a blueprint for sustainable urban growth in rapidly developing regions.</w:t>
      </w:r>
    </w:p>
    <w:p>
      <w:r>
        <w:pict>
          <v:rect style="width:0;height:1.5pt" o:hralign="center" o:hrstd="t" o:hr="t"/>
        </w:pict>
      </w:r>
    </w:p>
    <w:p>
      <w:pPr>
        <w:pStyle w:val="FirstParagraph"/>
      </w:pPr>
      <w:r>
        <w:rPr>
          <w:iCs/>
          <w:i/>
        </w:rPr>
        <w:t xml:space="preserve">This document serves as an academic and professional overview of civil engineering practices within the specific context of Toronto, Ontario. It highlights the intersection of technical skill, environmental responsibility, and urban planning essential for success in this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Book Report: Toronto, Canada</dc:title>
  <dc:creator/>
  <dc:language>en</dc:language>
  <cp:keywords/>
  <dcterms:created xsi:type="dcterms:W3CDTF">2026-07-30T03:53:27Z</dcterms:created>
  <dcterms:modified xsi:type="dcterms:W3CDTF">2026-07-30T03:53:27Z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