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A</w:t>
      </w:r>
      <w:r>
        <w:t xml:space="preserve"> </w:t>
      </w:r>
      <w:r>
        <w:t xml:space="preserve">Professional</w:t>
      </w:r>
      <w:r>
        <w:t xml:space="preserve"> </w:t>
      </w:r>
      <w:r>
        <w:t xml:space="preserve">Book</w:t>
      </w:r>
      <w:r>
        <w:t xml:space="preserve"> </w:t>
      </w:r>
      <w:r>
        <w:t xml:space="preserve">Report</w:t>
      </w:r>
    </w:p>
    <w:bookmarkStart w:id="30" w:name="Xd25185c6d092295c54dedd38bcb426bdf7c7f38"/>
    <w:p>
      <w:pPr>
        <w:pStyle w:val="Heading1"/>
      </w:pPr>
      <w:r>
        <w:t xml:space="preserve">Civil Engineering in Ethiopia Addis Ababa: A Comprehensive Book Report</w:t>
      </w:r>
    </w:p>
    <w:p>
      <w:pPr>
        <w:pStyle w:val="FirstParagraph"/>
      </w:pPr>
      <w:r>
        <w:rPr>
          <w:bCs/>
          <w:b/>
        </w:rPr>
        <w:t xml:space="preserve">Title:</w:t>
      </w:r>
      <w:r>
        <w:br/>
      </w:r>
      <w:r>
        <w:t xml:space="preserve">The Modernization of a Millennium City: Infrastructure Challenges and Opportunities for the Civil Engineer in Ethiopia Addis Ababa</w:t>
      </w:r>
      <w:r>
        <w:br/>
      </w:r>
      <w:r>
        <w:br/>
      </w:r>
      <w:r>
        <w:rPr>
          <w:bCs/>
          <w:b/>
        </w:rPr>
        <w:t xml:space="preserve">Type of Document:</w:t>
      </w:r>
      <w:r>
        <w:br/>
      </w:r>
      <w:r>
        <w:t xml:space="preserve">Critical Review and Professional Book Report</w:t>
      </w:r>
      <w:r>
        <w:br/>
      </w:r>
      <w:r>
        <w:br/>
      </w:r>
      <w:r>
        <w:rPr>
          <w:bCs/>
          <w:b/>
        </w:rPr>
        <w:t xml:space="preserve">Subject Focus:</w:t>
      </w:r>
      <w:r>
        <w:br/>
      </w:r>
      <w:r>
        <w:t xml:space="preserve">Civil Engineering, Urban Planning, Sustainable Development in Ethiopia Addis Ababa</w:t>
      </w:r>
      <w:r>
        <w:br/>
      </w:r>
      <w:r>
        <w:br/>
      </w:r>
      <w:r>
        <w:rPr>
          <w:bCs/>
          <w:b/>
        </w:rPr>
        <w:t xml:space="preserve">Date of Report:</w:t>
      </w:r>
      <w:r>
        <w:br/>
      </w:r>
      <w:r>
        <w:t xml:space="preserve">October 26, 2023</w:t>
      </w:r>
    </w:p>
    <w:bookmarkStart w:id="20" w:name="abstract"/>
    <w:p>
      <w:pPr>
        <w:pStyle w:val="Heading3"/>
      </w:pPr>
      <w:r>
        <w:t xml:space="preserve">Abstract</w:t>
      </w:r>
    </w:p>
    <w:p>
      <w:pPr>
        <w:pStyle w:val="FirstParagraph"/>
      </w:pPr>
      <w:r>
        <w:t xml:space="preserve">This book report provides a critical analysis of the evolving landscape of civil engineering within the context of rapid urbanization in Ethiopia Addis Ababa. As one of the fastest-growing cities in Africa, Ethiopia Addis Ababa presents a unique case study for modern civil engineers. This report evaluates how traditional engineering principles are being adapted to meet the demands of infrastructure development, sustainable construction, and historical preservation. It underscores the critical role of the</w:t>
      </w:r>
      <w:r>
        <w:t xml:space="preserve"> </w:t>
      </w:r>
      <w:r>
        <w:rPr>
          <w:bCs/>
          <w:b/>
        </w:rPr>
        <w:t xml:space="preserve">Civil Engineer</w:t>
      </w:r>
      <w:r>
        <w:t xml:space="preserve"> </w:t>
      </w:r>
      <w:r>
        <w:t xml:space="preserve">in shaping the future skyline while addressing seismic risks, traffic congestion, and water management issues specific to Ethiopia Addis Ababa.</w:t>
      </w:r>
    </w:p>
    <w:bookmarkEnd w:id="20"/>
    <w:bookmarkStart w:id="21" w:name="Xe711e0da1a41ee1cd9094f0d226cd04d07b6ab3"/>
    <w:p>
      <w:pPr>
        <w:pStyle w:val="Heading2"/>
      </w:pPr>
      <w:r>
        <w:t xml:space="preserve">Introduction: The Context of Development in Ethiopia Addis Ababa</w:t>
      </w:r>
    </w:p>
    <w:p>
      <w:pPr>
        <w:pStyle w:val="FirstParagraph"/>
      </w:pPr>
      <w:r>
        <w:t xml:space="preserve">The narrative of modern construction is nowhere more vibrant than in</w:t>
      </w:r>
      <w:r>
        <w:t xml:space="preserve"> </w:t>
      </w:r>
      <w:r>
        <w:rPr>
          <w:bCs/>
          <w:b/>
        </w:rPr>
        <w:t xml:space="preserve">Ethiopia Addis Ababa</w:t>
      </w:r>
      <w:r>
        <w:t xml:space="preserve">. This city, often referred to as the "Political Capital of Africa," serves as the headquarters for the African Union and numerous international organizations. However, beneath its diplomatic prestige lies a complex web of infrastructural challenges that require sophisticated engineering solutions. The primary focus of this report is to examine how the discipline of</w:t>
      </w:r>
      <w:r>
        <w:t xml:space="preserve"> </w:t>
      </w:r>
      <w:r>
        <w:rPr>
          <w:bCs/>
          <w:b/>
        </w:rPr>
        <w:t xml:space="preserve">Civil Engineering</w:t>
      </w:r>
      <w:r>
        <w:t xml:space="preserve"> </w:t>
      </w:r>
      <w:r>
        <w:t xml:space="preserve">has adapted to these unique geographic, economic, and social pressures.</w:t>
      </w:r>
    </w:p>
    <w:p>
      <w:pPr>
        <w:pStyle w:val="BodyText"/>
      </w:pPr>
      <w:r>
        <w:t xml:space="preserve">The growth trajectory of Ethiopia Addis Ababa has been exponential over the last two decades. This rapid expansion necessitates a re-evaluation of standard engineering practices. The soil conditions, characterized by volcanic tuff and varying topographies typical of the Ethiopian highlands, present distinct geotechnical challenges. Furthermore, the seismic activity in the region demands that every structure in Ethiopia Addis Ababa be designed with resilience as a paramount concern. This book report explores these dynamics to provide a holistic view of what it means to practice</w:t>
      </w:r>
      <w:r>
        <w:t xml:space="preserve"> </w:t>
      </w:r>
      <w:r>
        <w:rPr>
          <w:bCs/>
          <w:b/>
        </w:rPr>
        <w:t xml:space="preserve">Civil Engineering</w:t>
      </w:r>
      <w:r>
        <w:t xml:space="preserve"> </w:t>
      </w:r>
      <w:r>
        <w:t xml:space="preserve">in this dynamic environment.</w:t>
      </w:r>
    </w:p>
    <w:bookmarkEnd w:id="21"/>
    <w:bookmarkStart w:id="24" w:name="X63916b62776c1f88b6b9785b4d9260b3f6e2b4f"/>
    <w:p>
      <w:pPr>
        <w:pStyle w:val="Heading2"/>
      </w:pPr>
      <w:r>
        <w:t xml:space="preserve">The Role of the Civil Engineer: Beyond Construction</w:t>
      </w:r>
    </w:p>
    <w:p>
      <w:pPr>
        <w:pStyle w:val="FirstParagraph"/>
      </w:pPr>
      <w:r>
        <w:t xml:space="preserve">In the context of Ethiopia Addis Ababa, the definition of a</w:t>
      </w:r>
      <w:r>
        <w:t xml:space="preserve"> </w:t>
      </w:r>
      <w:r>
        <w:rPr>
          <w:bCs/>
          <w:b/>
        </w:rPr>
        <w:t xml:space="preserve">Civil Engineer</w:t>
      </w:r>
      <w:r>
        <w:t xml:space="preserve"> </w:t>
      </w:r>
      <w:r>
        <w:t xml:space="preserve">extends far beyond the traditional scope of pouring concrete and erecting steel. The modern engineer in this region must act as a planner, an environmental steward, and a social innovator. The literature reviewed for this report highlights that successful projects in Ethiopia Addis Ababa are those where the</w:t>
      </w:r>
      <w:r>
        <w:t xml:space="preserve"> </w:t>
      </w:r>
      <w:r>
        <w:rPr>
          <w:bCs/>
          <w:b/>
        </w:rPr>
        <w:t xml:space="preserve">Civil Engineer</w:t>
      </w:r>
      <w:r>
        <w:t xml:space="preserve"> </w:t>
      </w:r>
      <w:r>
        <w:t xml:space="preserve">engages deeply with community needs.</w:t>
      </w:r>
    </w:p>
    <w:bookmarkStart w:id="22" w:name="structural-integrity-and-seismic-design"/>
    <w:p>
      <w:pPr>
        <w:pStyle w:val="Heading3"/>
      </w:pPr>
      <w:r>
        <w:t xml:space="preserve">Structural Integrity and Seismic Design</w:t>
      </w:r>
    </w:p>
    <w:p>
      <w:pPr>
        <w:pStyle w:val="FirstParagraph"/>
      </w:pPr>
      <w:r>
        <w:t xml:space="preserve">A significant portion of contemporary engineering discourse in Ethiopia Addis Ababa focuses on earthquake-resistant design. The city sits within a seismically active zone, making the technical expertise of the</w:t>
      </w:r>
      <w:r>
        <w:t xml:space="preserve"> </w:t>
      </w:r>
      <w:r>
        <w:rPr>
          <w:bCs/>
          <w:b/>
        </w:rPr>
        <w:t xml:space="preserve">Civil Engineer</w:t>
      </w:r>
      <w:r>
        <w:t xml:space="preserve"> </w:t>
      </w:r>
      <w:r>
        <w:t xml:space="preserve">crucial for public safety. Modern textbooks and industry reports emphasize the need for rigid structural frameworks and base isolation techniques in high-rise buildings constructed in central Ethiopia Addis Ababa. The report finds that collaboration between local Ethiopian engineering firms and international consultants has led to improved standards, ensuring that the skyline of Ethiopia Addis Ababa remains safe against potential tremors.</w:t>
      </w:r>
    </w:p>
    <w:bookmarkEnd w:id="22"/>
    <w:bookmarkStart w:id="23" w:name="transportation-infrastructure"/>
    <w:p>
      <w:pPr>
        <w:pStyle w:val="Heading3"/>
      </w:pPr>
      <w:r>
        <w:t xml:space="preserve">Transportation Infrastructure</w:t>
      </w:r>
    </w:p>
    <w:p>
      <w:pPr>
        <w:pStyle w:val="FirstParagraph"/>
      </w:pPr>
      <w:r>
        <w:t xml:space="preserve">Traffic congestion is perhaps the most visible challenge facing residents of Ethiopia Addis Ababa. The book report analyzes the extensive infrastructure projects undertaken in recent years, including the light rail system and major road expansions. The role of the</w:t>
      </w:r>
      <w:r>
        <w:t xml:space="preserve"> </w:t>
      </w:r>
      <w:r>
        <w:rPr>
          <w:bCs/>
          <w:b/>
        </w:rPr>
        <w:t xml:space="preserve">Civil Engineer</w:t>
      </w:r>
      <w:r>
        <w:t xml:space="preserve"> </w:t>
      </w:r>
      <w:r>
        <w:t xml:space="preserve">in planning these networks involves complex traffic flow modeling, land acquisition logistics, and minimal environmental disruption. In Ethiopia Addis Ababa, where urban sprawl is rapid, engineers must anticipate future population growth rather than just current needs. This forward-thinking approach is a defining characteristic of modern engineering practice in the region.</w:t>
      </w:r>
    </w:p>
    <w:bookmarkEnd w:id="23"/>
    <w:bookmarkEnd w:id="24"/>
    <w:bookmarkStart w:id="26" w:name="Xe1032ac0e8c0930620b9d1376354b66c6622d2b"/>
    <w:p>
      <w:pPr>
        <w:pStyle w:val="Heading2"/>
      </w:pPr>
      <w:r>
        <w:t xml:space="preserve">Sustainability and Environmental Considerations in Ethiopia Addis Ababa</w:t>
      </w:r>
    </w:p>
    <w:p>
      <w:pPr>
        <w:pStyle w:val="FirstParagraph"/>
      </w:pPr>
      <w:r>
        <w:rPr>
          <w:bCs/>
          <w:b/>
        </w:rPr>
        <w:t xml:space="preserve">Key Insight:</w:t>
      </w:r>
      <w:r>
        <w:t xml:space="preserve"> </w:t>
      </w:r>
      <w:r>
        <w:t xml:space="preserve">Sustainable development is no longer optional for the</w:t>
      </w:r>
      <w:r>
        <w:t xml:space="preserve"> </w:t>
      </w:r>
      <w:r>
        <w:rPr>
          <w:bCs/>
          <w:b/>
        </w:rPr>
        <w:t xml:space="preserve">Civil Engineer</w:t>
      </w:r>
      <w:r>
        <w:t xml:space="preserve">; it is a regulatory and ethical imperative, especially in Ethiopia Addis Ababa.</w:t>
      </w:r>
    </w:p>
    <w:p>
      <w:pPr>
        <w:pStyle w:val="BodyText"/>
      </w:pPr>
      <w:r>
        <w:t xml:space="preserve">The environmental impact of urbanization in Ethiopia Addis Ababa has raised concerns among policymakers and engineers alike. This section of the report focuses on green building practices and water resource management. The</w:t>
      </w:r>
      <w:r>
        <w:t xml:space="preserve"> </w:t>
      </w:r>
      <w:r>
        <w:rPr>
          <w:bCs/>
          <w:b/>
        </w:rPr>
        <w:t xml:space="preserve">Civil Engineer</w:t>
      </w:r>
      <w:r>
        <w:t xml:space="preserve"> </w:t>
      </w:r>
      <w:r>
        <w:t xml:space="preserve">is increasingly tasked with integrating green roofs, rainwater harvesting systems, and energy-efficient materials into construction projects.</w:t>
      </w:r>
    </w:p>
    <w:bookmarkStart w:id="25" w:name="water-management-challenges"/>
    <w:p>
      <w:pPr>
        <w:pStyle w:val="Heading3"/>
      </w:pPr>
      <w:r>
        <w:t xml:space="preserve">Water Management Challenges</w:t>
      </w:r>
    </w:p>
    <w:p>
      <w:pPr>
        <w:pStyle w:val="FirstParagraph"/>
      </w:pPr>
      <w:r>
        <w:t xml:space="preserve">Ethiopia Addis Ababa faces periodic challenges regarding water supply and drainage. Heavy seasonal rains can lead to flooding in lower-lying areas. The engineering solutions proposed in recent studies involve advanced stormwater management systems. The</w:t>
      </w:r>
      <w:r>
        <w:t xml:space="preserve"> </w:t>
      </w:r>
      <w:r>
        <w:rPr>
          <w:bCs/>
          <w:b/>
        </w:rPr>
        <w:t xml:space="preserve">Civil Engineer</w:t>
      </w:r>
      <w:r>
        <w:t xml:space="preserve"> </w:t>
      </w:r>
      <w:r>
        <w:t xml:space="preserve">must design permeable pavements and retention basins that are culturally and aesthetically appropriate for the historic neighborhoods of Ethiopia Addis Ababa while performing efficiently during heavy rainfall events.</w:t>
      </w:r>
    </w:p>
    <w:bookmarkEnd w:id="25"/>
    <w:bookmarkEnd w:id="26"/>
    <w:bookmarkStart w:id="27" w:name="X7f5f165ecd79e7a47f837908a959e9c0056cdf5"/>
    <w:p>
      <w:pPr>
        <w:pStyle w:val="Heading2"/>
      </w:pPr>
      <w:r>
        <w:t xml:space="preserve">Challenges Facing Civil Engineers in Ethiopia Addis Ababa</w:t>
      </w:r>
    </w:p>
    <w:p>
      <w:pPr>
        <w:pStyle w:val="FirstParagraph"/>
      </w:pPr>
      <w:r>
        <w:t xml:space="preserve">No analysis is complete without addressing the obstacles. For the</w:t>
      </w:r>
      <w:r>
        <w:t xml:space="preserve"> </w:t>
      </w:r>
      <w:r>
        <w:rPr>
          <w:bCs/>
          <w:b/>
        </w:rPr>
        <w:t xml:space="preserve">Civil Engineer</w:t>
      </w:r>
      <w:r>
        <w:t xml:space="preserve"> </w:t>
      </w:r>
      <w:r>
        <w:t xml:space="preserve">operating in Ethiopia Addis Ababa, challenges are multifaceted. Supply chain issues for high-quality construction materials can delay projects. Additionally, there is a constant need for upskilling to keep pace with international engineering standards.</w:t>
      </w:r>
    </w:p>
    <w:p>
      <w:pPr>
        <w:pStyle w:val="BodyText"/>
      </w:pPr>
      <w:r>
        <w:t xml:space="preserve">The report notes that while the demand for infrastructure in Ethiopia Addis Ababa is high, the capacity of local supply chains varies. This requires the</w:t>
      </w:r>
      <w:r>
        <w:t xml:space="preserve"> </w:t>
      </w:r>
      <w:r>
        <w:rPr>
          <w:bCs/>
          <w:b/>
        </w:rPr>
        <w:t xml:space="preserve">Civil Engineer</w:t>
      </w:r>
      <w:r>
        <w:t xml:space="preserve"> </w:t>
      </w:r>
      <w:r>
        <w:t xml:space="preserve">to be innovative in material sourcing, often looking at locally available materials such as volcanic rock and timber, which have been traditionally used in Ethiopian architecture but need modern engineering validation.</w:t>
      </w:r>
    </w:p>
    <w:bookmarkEnd w:id="27"/>
    <w:bookmarkStart w:id="28" w:name="the-impact-on-urban-planning-and-society"/>
    <w:p>
      <w:pPr>
        <w:pStyle w:val="Heading2"/>
      </w:pPr>
      <w:r>
        <w:t xml:space="preserve">The Impact on Urban Planning and Society</w:t>
      </w:r>
    </w:p>
    <w:p>
      <w:pPr>
        <w:pStyle w:val="FirstParagraph"/>
      </w:pPr>
      <w:r>
        <w:t xml:space="preserve">The work of the</w:t>
      </w:r>
      <w:r>
        <w:t xml:space="preserve"> </w:t>
      </w:r>
      <w:r>
        <w:rPr>
          <w:bCs/>
          <w:b/>
        </w:rPr>
        <w:t xml:space="preserve">Civil Engineer</w:t>
      </w:r>
      <w:r>
        <w:t xml:space="preserve"> </w:t>
      </w:r>
      <w:r>
        <w:t xml:space="preserve">directly influences the social fabric of Ethiopia Addis Ababa. Gentrification and displacement are potential negative outcomes of rapid infrastructure development. Ethical engineering practice, therefore, requires sensitivity to these social dynamics. The book report highlights case studies where community engagement was prioritized, resulting in projects that enhanced the quality of life for residents rather than displacing them.</w:t>
      </w:r>
    </w:p>
    <w:p>
      <w:pPr>
        <w:pStyle w:val="BodyText"/>
      </w:pPr>
      <w:r>
        <w:t xml:space="preserve">In Ethiopia Addis Ababa, the integration of public spaces by</w:t>
      </w:r>
      <w:r>
        <w:t xml:space="preserve"> </w:t>
      </w:r>
      <w:r>
        <w:rPr>
          <w:bCs/>
          <w:b/>
        </w:rPr>
        <w:t xml:space="preserve">Civil Engineers</w:t>
      </w:r>
      <w:r>
        <w:t xml:space="preserve"> </w:t>
      </w:r>
      <w:r>
        <w:t xml:space="preserve">has been a positive development. Parks, pedestrian walkways, and public transit hubs are designed not just for utility but to foster social interaction. This human-centric approach is becoming a hallmark of contemporary engineering projects in the city.</w:t>
      </w:r>
    </w:p>
    <w:bookmarkEnd w:id="28"/>
    <w:bookmarkStart w:id="29" w:name="Xa5587b5b411a8e07c40f72c57c8641663a18966"/>
    <w:p>
      <w:pPr>
        <w:pStyle w:val="Heading2"/>
      </w:pPr>
      <w:r>
        <w:t xml:space="preserve">Conclusion: The Future of Civil Engineering in Ethiopia Addis Ababa</w:t>
      </w:r>
    </w:p>
    <w:p>
      <w:pPr>
        <w:pStyle w:val="FirstParagraph"/>
      </w:pPr>
      <w:r>
        <w:t xml:space="preserve">In conclusion, this book report affirms that the field of</w:t>
      </w:r>
      <w:r>
        <w:t xml:space="preserve"> </w:t>
      </w:r>
      <w:r>
        <w:rPr>
          <w:bCs/>
          <w:b/>
        </w:rPr>
        <w:t xml:space="preserve">Civil Engineering</w:t>
      </w:r>
      <w:r>
        <w:t xml:space="preserve"> </w:t>
      </w:r>
      <w:r>
        <w:t xml:space="preserve">is central to the identity and future development of Ethiopia Addis Ababa. The city stands at a crossroads where historical preservation meets modern ambition. For engineers working in or studying this region, understanding the specific context of Ethiopia Addis Ababa is essential.</w:t>
      </w:r>
    </w:p>
    <w:p>
      <w:pPr>
        <w:pStyle w:val="BodyText"/>
      </w:pPr>
      <w:r>
        <w:t xml:space="preserve">The responsibilities of a</w:t>
      </w:r>
      <w:r>
        <w:t xml:space="preserve"> </w:t>
      </w:r>
      <w:r>
        <w:rPr>
          <w:bCs/>
          <w:b/>
        </w:rPr>
        <w:t xml:space="preserve">Civil Engineer</w:t>
      </w:r>
      <w:r>
        <w:t xml:space="preserve"> </w:t>
      </w:r>
      <w:r>
        <w:t xml:space="preserve">today encompass technical proficiency, environmental stewardship, and social responsibility. As Ethiopia Addis Ababa continues to grow, its engineers will play a pivotal role in ensuring that this growth is sustainable, safe, and inclusive. The lessons learned from the current infrastructure boom in Ethiopia Addis Ababa will serve as valuable case studies for urban development projects across Africa and the globe.</w:t>
      </w:r>
    </w:p>
    <w:p>
      <w:pPr>
        <w:pStyle w:val="BodyText"/>
      </w:pPr>
      <w:r>
        <w:t xml:space="preserve">It is recommended that future curricula for</w:t>
      </w:r>
      <w:r>
        <w:t xml:space="preserve"> </w:t>
      </w:r>
      <w:r>
        <w:rPr>
          <w:bCs/>
          <w:b/>
        </w:rPr>
        <w:t xml:space="preserve">Civil Engineering</w:t>
      </w:r>
      <w:r>
        <w:t xml:space="preserve"> </w:t>
      </w:r>
      <w:r>
        <w:t xml:space="preserve">students include specialized modules on Ethiopian geotechnical conditions, local building codes, and community-based engineering practices. This will ensure that the next generation of professionals is well-equipped to handle the unique challenges presented by living and working in Ethiopia Addis Ababa.</w:t>
      </w:r>
    </w:p>
    <w:p>
      <w:pPr>
        <w:pStyle w:val="BodyText"/>
      </w:pPr>
      <w:r>
        <w:rPr>
          <w:iCs/>
          <w:i/>
        </w:rPr>
        <w:t xml:space="preserve">This document serves as a comprehensive overview of the critical intersections between professional engineering practice and urban development, specifically tailored to the needs and context of Ethiopia Addis Ababa.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Ethiopia Addis Ababa: A Professional Book Report</dc:title>
  <dc:creator/>
  <dc:language>en</dc:language>
  <cp:keywords/>
  <dcterms:created xsi:type="dcterms:W3CDTF">2026-07-29T08:57:58Z</dcterms:created>
  <dcterms:modified xsi:type="dcterms:W3CDTF">2026-07-29T08:57:58Z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