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1c5742fa4cea494fa4a4b00259b8217d067a3e0"/>
    <w:p>
      <w:pPr>
        <w:pStyle w:val="Heading1"/>
      </w:pPr>
      <w:r>
        <w:t xml:space="preserve">Book Report on the Role and Evolution of the Civil Engineer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Engineering Studies</w:t>
      </w:r>
      <w:r>
        <w:br/>
      </w:r>
      <w:r>
        <w:rPr>
          <w:bCs/>
          <w:b/>
        </w:rPr>
        <w:t xml:space="preserve">From:</w:t>
      </w:r>
      <w:r>
        <w:t xml:space="preserve"> </w:t>
      </w:r>
      <w:r>
        <w:t xml:space="preserve">Senior Analyst</w:t>
      </w:r>
      <w:r>
        <w:br/>
      </w:r>
      <w:r>
        <w:rPr>
          <w:bCs/>
          <w:b/>
        </w:rPr>
        <w:t xml:space="preserve">Subject:</w:t>
      </w:r>
      <w:r>
        <w:t xml:space="preserve">An in-depth analysis of the civil engineering profession within the specific context of France Lyon</w:t>
      </w:r>
    </w:p>
    <w:bookmarkStart w:id="20" w:name="i.-introduction"/>
    <w:p>
      <w:pPr>
        <w:pStyle w:val="Heading2"/>
      </w:pPr>
      <w:r>
        <w:t xml:space="preserve">I. Introduction</w:t>
      </w:r>
    </w:p>
    <w:p>
      <w:pPr>
        <w:pStyle w:val="FirstParagraph"/>
      </w:pPr>
      <w:r>
        <w:t xml:space="preserve">This book report serves as a comprehensive examination of the profession of the</w:t>
      </w:r>
      <w:r>
        <w:t xml:space="preserve"> </w:t>
      </w:r>
      <w:r>
        <w:t xml:space="preserve">Civil Engineer</w:t>
      </w:r>
      <w:r>
        <w:t xml:space="preserve">, with a specific geographical and cultural focus on</w:t>
      </w:r>
      <w:r>
        <w:t xml:space="preserve"> </w:t>
      </w:r>
      <w:r>
        <w:t xml:space="preserve">France Lyon</w:t>
      </w:r>
      <w:r>
        <w:t xml:space="preserve">. The city of Lyon, often referred to as the gastronomic capital of France, is equally renowned for its rich industrial history and innovative urban development. Understanding the role of a civil engineer in this particular region requires an appreciation for the unique blend of historical preservation, modern infrastructure demands, and geographical challenges posed by the confluence of two major rivers: the Rhône and la Saône. This report synthesizes key themes found in contemporary literature regarding urban engineering, sustainable development practices, and historical architectural restoration within this vibrant French metropolis.</w:t>
      </w:r>
    </w:p>
    <w:bookmarkEnd w:id="20"/>
    <w:bookmarkStart w:id="21" w:name="X677e91d5037b74a14de56cfb7d80158621c414f"/>
    <w:p>
      <w:pPr>
        <w:pStyle w:val="Heading2"/>
      </w:pPr>
      <w:r>
        <w:t xml:space="preserve">II. Historical Context: The Foundation of Engineering in Lyon</w:t>
      </w:r>
    </w:p>
    <w:p>
      <w:pPr>
        <w:pStyle w:val="FirstParagraph"/>
      </w:pPr>
      <w:r>
        <w:t xml:space="preserve">To understand the modern</w:t>
      </w:r>
      <w:r>
        <w:t xml:space="preserve"> </w:t>
      </w:r>
      <w:r>
        <w:t xml:space="preserve">Civil Engineer</w:t>
      </w:r>
      <w:r>
        <w:t xml:space="preserve">, one must first look to the roots of Lyon’s development. Literature on urban history highlights that Lyon was a critical hub during the Roman era and later became an industrial powerhouse during the Industrial Revolution, particularly known for its silk industry (les canuts). The engineering challenges of this era were immense. Engineers had to design complex drainage systems, bridge structures spanning turbulent rivers, and factories capable of withstanding heavy machinery loads. Historical texts emphasize that early engineers in</w:t>
      </w:r>
      <w:r>
        <w:t xml:space="preserve"> </w:t>
      </w:r>
      <w:r>
        <w:t xml:space="preserve">France Lyon</w:t>
      </w:r>
      <w:r>
        <w:t xml:space="preserve"> </w:t>
      </w:r>
      <w:r>
        <w:t xml:space="preserve">were not merely builders but innovators who integrated aesthetic beauty with structural integrity.</w:t>
      </w:r>
    </w:p>
    <w:p>
      <w:pPr>
        <w:pStyle w:val="BodyText"/>
      </w:pPr>
      <w:r>
        <w:t xml:space="preserve">One significant aspect discussed in the literature is the transformation of Lyon’s waterfronts. For centuries, these areas were chaotic zones of commerce and pollution. It was the vision of local engineers that led to their eventual pedestrianization and ecological restoration. This historical precedent sets the stage for understanding how modern</w:t>
      </w:r>
      <w:r>
        <w:t xml:space="preserve"> </w:t>
      </w:r>
      <w:r>
        <w:t xml:space="preserve">Civil Engineer</w:t>
      </w:r>
      <w:r>
        <w:t xml:space="preserve"> </w:t>
      </w:r>
      <w:r>
        <w:t xml:space="preserve">professionals in</w:t>
      </w:r>
      <w:r>
        <w:t xml:space="preserve"> </w:t>
      </w:r>
      <w:r>
        <w:t xml:space="preserve">France Lyon</w:t>
      </w:r>
      <w:r>
        <w:t xml:space="preserve"> </w:t>
      </w:r>
      <w:r>
        <w:t xml:space="preserve">are expected to balance heritage conservation with necessary urban expansion.</w:t>
      </w:r>
    </w:p>
    <w:bookmarkEnd w:id="21"/>
    <w:bookmarkStart w:id="22" w:name="Xfafad79395abd963885ba4289c1442150fe1e66"/>
    <w:p>
      <w:pPr>
        <w:pStyle w:val="Heading2"/>
      </w:pPr>
      <w:r>
        <w:t xml:space="preserve">III. Modern Challenges: Infrastructure and Sustainability</w:t>
      </w:r>
    </w:p>
    <w:p>
      <w:pPr>
        <w:pStyle w:val="FirstParagraph"/>
      </w:pPr>
      <w:r>
        <w:t xml:space="preserve">In contemporary literature, the role of the civil engineer in</w:t>
      </w:r>
      <w:r>
        <w:t xml:space="preserve"> </w:t>
      </w:r>
      <w:r>
        <w:t xml:space="preserve">France Lyon</w:t>
      </w:r>
      <w:r>
        <w:t xml:space="preserve"> </w:t>
      </w:r>
      <w:r>
        <w:t xml:space="preserve">is heavily scrutinized through the lens of sustainability. The city has been at the forefront of European initiatives regarding green building practices and smart city infrastructure. A major theme in recent engineering reports is the transition toward eco-friendly construction materials and energy-efficient structural designs.</w:t>
      </w:r>
    </w:p>
    <w:p>
      <w:pPr>
        <w:pStyle w:val="BodyText"/>
      </w:pPr>
      <w:r>
        <w:t xml:space="preserve">The expansion of public transportation, particularly the metro and tramway systems, presents a complex field for</w:t>
      </w:r>
      <w:r>
        <w:t xml:space="preserve"> </w:t>
      </w:r>
      <w:r>
        <w:t xml:space="preserve">Civil Engineer</w:t>
      </w:r>
      <w:r>
        <w:t xml:space="preserve"> </w:t>
      </w:r>
      <w:r>
        <w:t xml:space="preserve">projects. Tunnelling beneath a historic city requires meticulous planning to prevent subsidence that could damage centuries-old buildings. The literature details numerous case studies where engineers in</w:t>
      </w:r>
      <w:r>
        <w:t xml:space="preserve"> </w:t>
      </w:r>
      <w:r>
        <w:t xml:space="preserve">France Lyon</w:t>
      </w:r>
      <w:r>
        <w:t xml:space="preserve"> </w:t>
      </w:r>
      <w:r>
        <w:t xml:space="preserve">utilized advanced geotechnical surveying and tunnel boring technology to extend transit lines without disrupting the urban fabric above ground.</w:t>
      </w:r>
    </w:p>
    <w:p>
      <w:pPr>
        <w:pStyle w:val="BodyText"/>
      </w:pPr>
      <w:r>
        <w:t xml:space="preserve">Furthermore, water management is a critical topic. Given Lyon’s position at the junction of two rivers, flood risk management is paramount. Engineers are tasked with designing robust levees, retention basins, and permeable urban surfaces that allow for natural drainage while protecting residential and commercial districts from seasonal flooding events exacerbated by climate change.</w:t>
      </w:r>
    </w:p>
    <w:bookmarkEnd w:id="22"/>
    <w:bookmarkStart w:id="23" w:name="Xbce528e14ed82b8fd8ab8d4dc5379644b41b270"/>
    <w:p>
      <w:pPr>
        <w:pStyle w:val="Heading2"/>
      </w:pPr>
      <w:r>
        <w:t xml:space="preserve">IV. The Role of the Civil Engineer in Urban Regeneration</w:t>
      </w:r>
    </w:p>
    <w:p>
      <w:pPr>
        <w:pStyle w:val="FirstParagraph"/>
      </w:pPr>
      <w:r>
        <w:t xml:space="preserve">A significant portion of current engineering discourse focuses on urban regeneration zones. Areas such as Confluence, situated at the tip of the peninsula between the Rhône and Saône, serve as prime examples. This former industrial wasteland has been transformed into a modern district characterized by contemporary architecture and sustainable living spaces.</w:t>
      </w:r>
    </w:p>
    <w:p>
      <w:pPr>
        <w:pStyle w:val="BodyText"/>
      </w:pPr>
      <w:r>
        <w:t xml:space="preserve">The</w:t>
      </w:r>
      <w:r>
        <w:t xml:space="preserve"> </w:t>
      </w:r>
      <w:r>
        <w:t xml:space="preserve">Civil Engineer</w:t>
      </w:r>
      <w:r>
        <w:t xml:space="preserve"> </w:t>
      </w:r>
      <w:r>
        <w:t xml:space="preserve">plays a pivotal role in this transformation. It is not enough to simply erect structures; engineers must ensure that new developments integrate seamlessly with the existing city grid, respect local zoning laws, and contribute to the social sustainability of the neighborhood. Reports indicate that collaboration between civil engineers, architects, and urban planners is essential in</w:t>
      </w:r>
      <w:r>
        <w:t xml:space="preserve"> </w:t>
      </w:r>
      <w:r>
        <w:t xml:space="preserve">France Lyon</w:t>
      </w:r>
      <w:r>
        <w:t xml:space="preserve">. The interdisciplinary approach ensures that structural solutions also meet environmental and social objectives.</w:t>
      </w:r>
    </w:p>
    <w:bookmarkEnd w:id="23"/>
    <w:bookmarkStart w:id="24" w:name="Xd870bb5806b6824144841c260327e3c76f2274d"/>
    <w:p>
      <w:pPr>
        <w:pStyle w:val="Heading2"/>
      </w:pPr>
      <w:r>
        <w:t xml:space="preserve">V. Educational Standards and Professional Ethics</w:t>
      </w:r>
    </w:p>
    <w:p>
      <w:pPr>
        <w:pStyle w:val="FirstParagraph"/>
      </w:pPr>
      <w:r>
        <w:t xml:space="preserve">The literature also touches upon the educational background required for engineers operating in</w:t>
      </w:r>
      <w:r>
        <w:t xml:space="preserve"> </w:t>
      </w:r>
      <w:r>
        <w:t xml:space="preserve">France Lyon</w:t>
      </w:r>
      <w:r>
        <w:t xml:space="preserve">. France is known for its prestigious "Grandes Écoles," where civil engineers undergo rigorous training in mathematics, physics, and ethics. This educational framework produces professionals who are expected to uphold high standards of safety and ethical responsibility.</w:t>
      </w:r>
    </w:p>
    <w:p>
      <w:pPr>
        <w:pStyle w:val="BodyText"/>
      </w:pPr>
      <w:r>
        <w:t xml:space="preserve">In the context of</w:t>
      </w:r>
      <w:r>
        <w:t xml:space="preserve"> </w:t>
      </w:r>
      <w:r>
        <w:t xml:space="preserve">France Lyon</w:t>
      </w:r>
      <w:r>
        <w:t xml:space="preserve">, this means that engineers must be well-versed in European Union regulations regarding construction safety and environmental protection. The professional ethos emphasized in these texts is one of public service. The work of a</w:t>
      </w:r>
      <w:r>
        <w:t xml:space="preserve"> </w:t>
      </w:r>
      <w:r>
        <w:t xml:space="preserve">Civil Engineer</w:t>
      </w:r>
      <w:r>
        <w:t xml:space="preserve"> </w:t>
      </w:r>
      <w:r>
        <w:t xml:space="preserve">directly impacts the quality of life for millions of residents, making precision, accountability, and foresight non-negotiable traits.</w:t>
      </w:r>
    </w:p>
    <w:bookmarkEnd w:id="24"/>
    <w:bookmarkStart w:id="25" w:name="vi.-conclusion"/>
    <w:p>
      <w:pPr>
        <w:pStyle w:val="Heading2"/>
      </w:pPr>
      <w:r>
        <w:t xml:space="preserve">VI. Conclusion</w:t>
      </w:r>
    </w:p>
    <w:p>
      <w:pPr>
        <w:pStyle w:val="FirstParagraph"/>
      </w:pPr>
      <w:r>
        <w:t xml:space="preserve">In conclusion, this book report highlights that the profession of the</w:t>
      </w:r>
      <w:r>
        <w:t xml:space="preserve"> </w:t>
      </w:r>
      <w:r>
        <w:t xml:space="preserve">Civil Engineer</w:t>
      </w:r>
      <w:r>
        <w:t xml:space="preserve"> </w:t>
      </w:r>
      <w:r>
        <w:t xml:space="preserve">in</w:t>
      </w:r>
      <w:r>
        <w:t xml:space="preserve"> </w:t>
      </w:r>
      <w:r>
        <w:t xml:space="preserve">France Lyon</w:t>
      </w:r>
      <w:r>
        <w:t xml:space="preserve"> </w:t>
      </w:r>
      <w:r>
        <w:t xml:space="preserve">is dynamic, multifaceted, and deeply rooted in both history and future-oriented innovation. From managing the complex hydrology of two rivers to overseeing large-scale urban regeneration projects like Confluence, engineers in this region face unique challenges that require a blend of technical expertise and creative problem-solving.</w:t>
      </w:r>
    </w:p>
    <w:p>
      <w:pPr>
        <w:pStyle w:val="BodyText"/>
      </w:pPr>
      <w:r>
        <w:t xml:space="preserve">The literature consistently portrays the modern engineer not just as a builder, but as a steward of urban sustainability and heritage. As</w:t>
      </w:r>
      <w:r>
        <w:t xml:space="preserve"> </w:t>
      </w:r>
      <w:r>
        <w:t xml:space="preserve">France Lyon</w:t>
      </w:r>
      <w:r>
        <w:t xml:space="preserve"> </w:t>
      </w:r>
      <w:r>
        <w:t xml:space="preserve">continues to grow and evolve, the role of the civil engineer will remain central to ensuring that this historic city remains livable, resilient, and innovative. Future studies should continue to explore how digital technologies such as Building Information Modeling (BIM) are further reshaping engineering practices in this specific geographical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France Lyon</dc:title>
  <dc:creator/>
  <dc:language>en</dc:language>
  <cp:keywords/>
  <dcterms:created xsi:type="dcterms:W3CDTF">2026-07-29T17:33:00Z</dcterms:created>
  <dcterms:modified xsi:type="dcterms:W3CDTF">2026-07-29T17:33:00Z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