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India</w:t>
      </w:r>
      <w:r>
        <w:t xml:space="preserve"> </w:t>
      </w:r>
      <w:r>
        <w:t xml:space="preserve">Mumbai</w:t>
      </w:r>
    </w:p>
    <w:bookmarkStart w:id="28" w:name="civil-engineer-book-report"/>
    <w:p>
      <w:pPr>
        <w:pStyle w:val="Heading1"/>
      </w:pPr>
      <w:r>
        <w:t xml:space="preserve">Civil Engineer Book Report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Urban Planning Committee, India Mumbai</w:t>
      </w:r>
      <w:r>
        <w:br/>
      </w:r>
      <w:r>
        <w:rPr>
          <w:iCs/>
          <w:i/>
        </w:rPr>
        <w:t xml:space="preserve">The Role of the Civil Engineer in Shaping Modern Infrastructure</w:t>
      </w:r>
    </w:p>
    <w:p>
      <w:pPr>
        <w:pStyle w:val="BodyText"/>
      </w:pPr>
      <w:r>
        <w:rPr>
          <w:bCs/>
          <w:b/>
        </w:rPr>
        <w:t xml:space="preserve">Executive Summary:</w:t>
      </w:r>
      <w:r>
        <w:t xml:space="preserve"> </w:t>
      </w:r>
      <w:r>
        <w:t xml:space="preserve">This report analyzes the critical intersection between civil engineering disciplines and rapid urbanization within the specific context of India Mumbai. It explores how modern civil engineers are addressing challenges related to population density, seismic safety, coastal erosion, and sustainable development.</w:t>
      </w:r>
    </w:p>
    <w:bookmarkStart w:id="20" w:name="introduction"/>
    <w:p>
      <w:pPr>
        <w:pStyle w:val="Heading2"/>
      </w:pPr>
      <w:r>
        <w:t xml:space="preserve">Introduction</w:t>
      </w:r>
    </w:p>
    <w:p>
      <w:pPr>
        <w:pStyle w:val="FirstParagraph"/>
      </w:pPr>
      <w:r>
        <w:t xml:space="preserve">The city of Mumbai stands as a testament to human resilience and architectural ambition. As the financial capital of India Mumbai has evolved from a cluster of seven islands into one of the most densely populated metropolitan areas on Earth. In this context, the role of the</w:t>
      </w:r>
      <w:r>
        <w:t xml:space="preserve"> </w:t>
      </w:r>
      <w:r>
        <w:rPr>
          <w:bCs/>
          <w:b/>
        </w:rPr>
        <w:t xml:space="preserve">Civil Engineer</w:t>
      </w:r>
      <w:r>
        <w:t xml:space="preserve"> </w:t>
      </w:r>
      <w:r>
        <w:t xml:space="preserve">transcends traditional construction methods; it becomes a vital component of urban survival and economic vitality. This report serves as an overview for stakeholders interested in understanding how civil engineering principles are being applied to solve unique problems in India Mumbai.</w:t>
      </w:r>
    </w:p>
    <w:p>
      <w:pPr>
        <w:pStyle w:val="BodyText"/>
      </w:pPr>
      <w:r>
        <w:t xml:space="preserve">The document aims to highlight the specific technical, environmental, and social responsibilities borne by civil engineers operating within this vibrant metropolis. By examining case studies and current methodologies, we can appreciate the intricate balance between heritage preservation and futuristic development required in India Mumbai.</w:t>
      </w:r>
    </w:p>
    <w:bookmarkEnd w:id="20"/>
    <w:bookmarkStart w:id="21" w:name="the-unique-challenges-of-india-mumbai"/>
    <w:p>
      <w:pPr>
        <w:pStyle w:val="Heading2"/>
      </w:pPr>
      <w:r>
        <w:t xml:space="preserve">The Unique Challenges of India Mumbai</w:t>
      </w:r>
    </w:p>
    <w:p>
      <w:pPr>
        <w:pStyle w:val="FirstParagraph"/>
      </w:pPr>
      <w:r>
        <w:t xml:space="preserve">To understand the necessity of specialized civil engineering knowledge, one must first understand the geographical and demographic constraints of India Mumbai. The city is built on reclaimed land with soft soil characteristics that pose significant risks for high-rise construction. Furthermore, as a coastal city facing the Arabian Sea, it is vulnerable to rising sea levels and storm surges.</w:t>
      </w:r>
    </w:p>
    <w:p>
      <w:pPr>
        <w:pStyle w:val="BodyText"/>
      </w:pPr>
      <w:r>
        <w:t xml:space="preserve">The population density in India Mumbai is among the highest globally. This places immense pressure on existing infrastructure, including water supply systems, sewage networks, and transportation corridors. The</w:t>
      </w:r>
      <w:r>
        <w:t xml:space="preserve"> </w:t>
      </w:r>
      <w:r>
        <w:rPr>
          <w:bCs/>
          <w:b/>
        </w:rPr>
        <w:t xml:space="preserve">Civil Engineer</w:t>
      </w:r>
      <w:r>
        <w:t xml:space="preserve"> </w:t>
      </w:r>
      <w:r>
        <w:t xml:space="preserve">working here must navigate these limitations with innovative solutions that prioritize structural integrity without compromising spatial efficiency.</w:t>
      </w:r>
    </w:p>
    <w:bookmarkEnd w:id="21"/>
    <w:bookmarkStart w:id="24" w:name="Xfe185676d3582b436554a69342c20f72e7bf4a8"/>
    <w:p>
      <w:pPr>
        <w:pStyle w:val="Heading2"/>
      </w:pPr>
      <w:r>
        <w:t xml:space="preserve">Infrastructure Development and the Civil Engineer</w:t>
      </w:r>
    </w:p>
    <w:p>
      <w:pPr>
        <w:pStyle w:val="FirstParagraph"/>
      </w:pPr>
      <w:r>
        <w:t xml:space="preserve">In recent years, India Mumbai has witnessed a boom in infrastructure projects. The construction of the Mumbai Metro, the expansion of Chhatrapati Shivaji Maharaj International Airport, and various sea-link projects are prime examples of large-scale engineering feats. Each project requires meticulous planning by civil engineers who must coordinate with geologists, environmental scientists, and urban planners.</w:t>
      </w:r>
    </w:p>
    <w:bookmarkStart w:id="22" w:name="the-mumbai-trans-harbour-link"/>
    <w:p>
      <w:pPr>
        <w:pStyle w:val="Heading3"/>
      </w:pPr>
      <w:r>
        <w:t xml:space="preserve">The Mumbai Trans Harbour Link</w:t>
      </w:r>
    </w:p>
    <w:p>
      <w:pPr>
        <w:pStyle w:val="FirstParagraph"/>
      </w:pPr>
      <w:r>
        <w:t xml:space="preserve">A standout example is the Mumbai Trans Harbour Link (MTHL), also known as the Atal Setu. This sea link project demonstrates how civil engineers in India Mumbai are utilizing advanced marine engineering techniques to construct bridges over deep waters. The project not only reduces travel time significantly but also sets a new standard for durability and wind resistance in coastal infrastructure. The</w:t>
      </w:r>
      <w:r>
        <w:t xml:space="preserve"> </w:t>
      </w:r>
      <w:r>
        <w:rPr>
          <w:bCs/>
          <w:b/>
        </w:rPr>
        <w:t xml:space="preserve">Civil Engineer</w:t>
      </w:r>
      <w:r>
        <w:t xml:space="preserve"> </w:t>
      </w:r>
      <w:r>
        <w:t xml:space="preserve">plays a pivotal role here, ensuring that materials used can withstand saline corrosion and high winds, typical of the western coast.</w:t>
      </w:r>
    </w:p>
    <w:bookmarkEnd w:id="22"/>
    <w:bookmarkStart w:id="23" w:name="railway-network-expansion"/>
    <w:p>
      <w:pPr>
        <w:pStyle w:val="Heading3"/>
      </w:pPr>
      <w:r>
        <w:t xml:space="preserve">Railway Network Expansion</w:t>
      </w:r>
    </w:p>
    <w:p>
      <w:pPr>
        <w:pStyle w:val="FirstParagraph"/>
      </w:pPr>
      <w:r>
        <w:t xml:space="preserve">The Indian Railways network in Mumbai is the lifeline of the city. Civil engineers are continuously upgrading stations and laying new tracks while ensuring minimal disruption to daily commuters. Projects such as the double-decker trains and station redevelopment programs require innovative space utilization strategies. The ability to build complex underground structures (metro lines) beneath a functioning, dense urban environment like India Mumbai is a testament to modern tunneling technology managed by skilled civil professionals.</w:t>
      </w:r>
    </w:p>
    <w:bookmarkEnd w:id="23"/>
    <w:bookmarkEnd w:id="24"/>
    <w:bookmarkStart w:id="25" w:name="Xc3131b44cc6e0c52c0f0ebe61437dcc9cc59f37"/>
    <w:p>
      <w:pPr>
        <w:pStyle w:val="Heading2"/>
      </w:pPr>
      <w:r>
        <w:t xml:space="preserve">Sustainability and Environmental Responsibility</w:t>
      </w:r>
    </w:p>
    <w:p>
      <w:pPr>
        <w:pStyle w:val="FirstParagraph"/>
      </w:pPr>
      <w:r>
        <w:t xml:space="preserve">With increasing awareness of climate change, the role of the</w:t>
      </w:r>
      <w:r>
        <w:t xml:space="preserve"> </w:t>
      </w:r>
      <w:r>
        <w:rPr>
          <w:bCs/>
          <w:b/>
        </w:rPr>
        <w:t xml:space="preserve">Civil Engineer</w:t>
      </w:r>
      <w:r>
        <w:t xml:space="preserve"> </w:t>
      </w:r>
      <w:r>
        <w:t xml:space="preserve">has expanded to include sustainability metrics. In India Mumbai, green building norms are becoming mandatory for large commercial structures. Engineers are tasked with designing buildings that maximize natural ventilation, reduce heat island effects, and manage rainwater efficiently.</w:t>
      </w:r>
    </w:p>
    <w:p>
      <w:pPr>
        <w:pStyle w:val="BodyText"/>
      </w:pPr>
      <w:r>
        <w:t xml:space="preserve">Flood management is another critical area. Given the monsoon seasons that frequently inundate parts of India Mumbai, civil engineers are designing better drainage systems and retaining walls. The use of permeable pavements and green roofs in new developments helps mitigate flood risks. These sustainable practices ensure that urban growth does not come at the expense of environmental health.</w:t>
      </w:r>
    </w:p>
    <w:bookmarkEnd w:id="25"/>
    <w:bookmarkStart w:id="26" w:name="safety-standards-and-seismic-resilience"/>
    <w:p>
      <w:pPr>
        <w:pStyle w:val="Heading2"/>
      </w:pPr>
      <w:r>
        <w:t xml:space="preserve">Safety Standards and Seismic Resilience</w:t>
      </w:r>
    </w:p>
    <w:p>
      <w:pPr>
        <w:pStyle w:val="FirstParagraph"/>
      </w:pPr>
      <w:r>
        <w:t xml:space="preserve">Mumbai lies in Zone III, which is a moderate damage risk zone according to seismic zoning maps. However, given the density of high-rise buildings, even minor tremors can have catastrophic consequences. Therefore, the</w:t>
      </w:r>
      <w:r>
        <w:t xml:space="preserve"> </w:t>
      </w:r>
      <w:r>
        <w:rPr>
          <w:bCs/>
          <w:b/>
        </w:rPr>
        <w:t xml:space="preserve">Civil Engineer</w:t>
      </w:r>
      <w:r>
        <w:t xml:space="preserve"> </w:t>
      </w:r>
      <w:r>
        <w:t xml:space="preserve">must adhere to strict building codes (such as IS 1893) when designing structures in India Mumbai.</w:t>
      </w:r>
    </w:p>
    <w:p>
      <w:pPr>
        <w:pStyle w:val="BodyText"/>
      </w:pPr>
      <w:r>
        <w:t xml:space="preserve">Recent retrofitting projects for older buildings highlight the importance of structural analysis. Engineers employ base isolation techniques and damping systems to enhance seismic resilience. This proactive approach ensures that the skyline of India Mumbai remains safe against natural disasters, protecting millions of residents.</w:t>
      </w:r>
    </w:p>
    <w:bookmarkEnd w:id="26"/>
    <w:bookmarkStart w:id="27" w:name="conclusion"/>
    <w:p>
      <w:pPr>
        <w:pStyle w:val="Heading2"/>
      </w:pPr>
      <w:r>
        <w:t xml:space="preserve">Conclusion</w:t>
      </w:r>
    </w:p>
    <w:p>
      <w:pPr>
        <w:pStyle w:val="FirstParagraph"/>
      </w:pPr>
      <w:r>
        <w:t xml:space="preserve">In conclusion, the profession of the</w:t>
      </w:r>
      <w:r>
        <w:t xml:space="preserve"> </w:t>
      </w:r>
      <w:r>
        <w:rPr>
          <w:bCs/>
          <w:b/>
        </w:rPr>
        <w:t xml:space="preserve">Civil Engineer</w:t>
      </w:r>
      <w:r>
        <w:t xml:space="preserve"> </w:t>
      </w:r>
      <w:r>
        <w:t xml:space="preserve">in India Mumbai is dynamic and multifaceted. It requires a blend of technical expertise, creative problem-solving, and a deep understanding of local geographical constraints. From marine links to underground metros and sustainable high-rises, civil engineers are shaping the future of this iconic city.</w:t>
      </w:r>
    </w:p>
    <w:p>
      <w:pPr>
        <w:pStyle w:val="BodyText"/>
      </w:pPr>
      <w:r>
        <w:t xml:space="preserve">As India Mumbai continues to grow, the demand for innovative engineering solutions will only increase. Stakeholders must recognize that investing in skilled civil engineering talent is crucial for the sustained development of the region. The successful execution of projects in India Mumbai serves as a model for other rapidly urbanizing cities across developing nations.</w:t>
      </w:r>
    </w:p>
    <w:p>
      <w:pPr>
        <w:pStyle w:val="BodyText"/>
      </w:pPr>
      <w:r>
        <w:t xml:space="preserve">This book report underscores that civil engineering is not merely about constructing buildings; it is about building communities, ensuring safety, and fostering sustainable growth in one of the world's most challenging yet rewarding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India Mumbai</dc:title>
  <dc:creator/>
  <dc:language>en</dc:language>
  <cp:keywords/>
  <dcterms:created xsi:type="dcterms:W3CDTF">2026-07-29T12:24:53Z</dcterms:created>
  <dcterms:modified xsi:type="dcterms:W3CDTF">2026-07-29T12:24:53Z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