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Italy,</w:t>
      </w:r>
      <w:r>
        <w:t xml:space="preserve"> </w:t>
      </w:r>
      <w:r>
        <w:t xml:space="preserve">Rome</w:t>
      </w:r>
    </w:p>
    <w:p>
      <w:pPr>
        <w:pStyle w:val="FirstParagraph"/>
      </w:pPr>
      <w:r>
        <w:rPr>
          <w:bCs/>
          <w:b/>
        </w:rPr>
        <w:t xml:space="preserve">Title:</w:t>
      </w:r>
      <w:r>
        <w:t xml:space="preserve"> </w:t>
      </w:r>
      <w:r>
        <w:t xml:space="preserve">Stone, Sweat, and Sovereignty: A Review of Roman Civil Engineering</w:t>
      </w:r>
      <w:r>
        <w:br/>
      </w:r>
      <w:r>
        <w:rPr>
          <w:bCs/>
          <w:b/>
        </w:rPr>
        <w:t xml:space="preserve">Date:</w:t>
      </w:r>
      <w:r>
        <w:t xml:space="preserve"> </w:t>
      </w:r>
      <w:r>
        <w:t xml:space="preserve">October 26, 2023</w:t>
      </w:r>
      <w:r>
        <w:br/>
      </w:r>
      <w:r>
        <w:t xml:space="preserve"> Civil Engineer Historical Analysis &amp; Urban Development in Italy Rome</w:t>
      </w:r>
      <w:r>
        <w:br/>
      </w:r>
      <w:r>
        <w:rPr>
          <w:bCs/>
          <w:b/>
        </w:rPr>
        <w:t xml:space="preserve">Evaluator:</w:t>
      </w:r>
      <w:r>
        <w:t xml:space="preserve"> </w:t>
      </w:r>
      <w:r>
        <w:t xml:space="preserve">Senior Urban Planning Consultant</w:t>
      </w:r>
    </w:p>
    <w:bookmarkStart w:id="20" w:name="X39dec5af3445549dcba945a0e452f5d27d34abf"/>
    <w:p>
      <w:pPr>
        <w:pStyle w:val="Heading1"/>
      </w:pPr>
      <w:r>
        <w:t xml:space="preserve">The Enduring Legacy of Civil Engineering in Italy Rome: A Comprehensive Book Report</w:t>
      </w:r>
    </w:p>
    <w:p>
      <w:pPr>
        <w:pStyle w:val="FirstParagraph"/>
      </w:pPr>
      <w:r>
        <w:rPr>
          <w:bCs/>
          <w:b/>
        </w:rPr>
        <w:t xml:space="preserve">I. Introduction</w:t>
      </w:r>
    </w:p>
    <w:p>
      <w:pPr>
        <w:pStyle w:val="BodyText"/>
      </w:pPr>
      <w:r>
        <w:t xml:space="preserve">In the realm of historical infrastructure and urban planning, few subjects command as much respect, curiosity, and academic rigor as the study of ancient architecture. This book report serves to analyze a pivotal body of literature that explores the profound impact of</w:t>
      </w:r>
      <w:r>
        <w:t xml:space="preserve"> </w:t>
      </w:r>
      <w:r>
        <w:t xml:space="preserve">Civil Engineer</w:t>
      </w:r>
      <w:r>
        <w:t xml:space="preserve"> </w:t>
      </w:r>
      <w:r>
        <w:t xml:space="preserve">practices in antiquity, specifically focusing on their manifestation in</w:t>
      </w:r>
      <w:r>
        <w:t xml:space="preserve"> </w:t>
      </w:r>
      <w:r>
        <w:rPr>
          <w:bCs/>
          <w:b/>
        </w:rPr>
        <w:t xml:space="preserve">Italy Rome</w:t>
      </w:r>
      <w:r>
        <w:t xml:space="preserve">. For modern professionals working within the complex urban fabric of contemporary Rome, understanding the foundational techniques developed millennia ago is not merely an academic exercise; it is a practical necessity. The city stands as an open-air museum where ancient</w:t>
      </w:r>
      <w:r>
        <w:t xml:space="preserve"> </w:t>
      </w:r>
      <w:r>
        <w:t xml:space="preserve">Civil Engineer</w:t>
      </w:r>
      <w:r>
        <w:t xml:space="preserve"> </w:t>
      </w:r>
      <w:r>
        <w:t xml:space="preserve">ingenuity directly interacts with modern logistical challenges.</w:t>
      </w:r>
    </w:p>
    <w:p>
      <w:pPr>
        <w:pStyle w:val="BodyText"/>
      </w:pPr>
      <w:r>
        <w:t xml:space="preserve">The selected text provides a comprehensive overview of how Roman architects and builders, who are the direct precursors to the modern</w:t>
      </w:r>
      <w:r>
        <w:t xml:space="preserve"> </w:t>
      </w:r>
      <w:r>
        <w:rPr>
          <w:bCs/>
          <w:b/>
        </w:rPr>
        <w:t xml:space="preserve">Civil Engineer</w:t>
      </w:r>
      <w:r>
        <w:t xml:space="preserve">, utilized local materials, hydraulic principles, and structural mechanics to create a city that has endured for over two thousand years. This report will dissect the key arguments presented in the literature, focusing on three primary areas: material innovation (specifically concrete), hydraulic infrastructure (aqueducts and sewage), and urban resilience in</w:t>
      </w:r>
      <w:r>
        <w:t xml:space="preserve"> </w:t>
      </w:r>
      <w:r>
        <w:rPr>
          <w:bCs/>
          <w:b/>
        </w:rPr>
        <w:t xml:space="preserve">Italy Rome</w:t>
      </w:r>
      <w:r>
        <w:t xml:space="preserve">.</w:t>
      </w:r>
    </w:p>
    <w:p>
      <w:pPr>
        <w:pStyle w:val="BodyText"/>
      </w:pPr>
      <w:r>
        <w:rPr>
          <w:bCs/>
          <w:b/>
        </w:rPr>
        <w:t xml:space="preserve">II. Material Innovation: The Roman Secret of Concrete</w:t>
      </w:r>
    </w:p>
    <w:p>
      <w:pPr>
        <w:pStyle w:val="BodyText"/>
      </w:pPr>
      <w:r>
        <w:t xml:space="preserve">A significant portion of the literature is dedicated to the revolutionary use of pozzolanic concrete by early</w:t>
      </w:r>
      <w:r>
        <w:t xml:space="preserve"> </w:t>
      </w:r>
      <w:r>
        <w:t xml:space="preserve">Civil Engineer</w:t>
      </w:r>
      <w:r>
        <w:t xml:space="preserve">s in</w:t>
      </w:r>
      <w:r>
        <w:t xml:space="preserve"> </w:t>
      </w:r>
      <w:r>
        <w:rPr>
          <w:bCs/>
          <w:b/>
        </w:rPr>
        <w:t xml:space="preserve">Italy Rome</w:t>
      </w:r>
      <w:r>
        <w:t xml:space="preserve">. Unlike modern Portland cement, which is susceptible to cracking and chemical degradation over time, Roman concrete utilized a mixture of volcanic ash (pozzolana), lime, and seawater. This combination created a chemical reaction that not only strengthened the structure with age but also allowed it to self-heal micro-cracks.</w:t>
      </w:r>
    </w:p>
    <w:p>
      <w:pPr>
        <w:pStyle w:val="BodyText"/>
      </w:pPr>
      <w:r>
        <w:t xml:space="preserve">For any contemporary</w:t>
      </w:r>
      <w:r>
        <w:t xml:space="preserve"> </w:t>
      </w:r>
      <w:r>
        <w:rPr>
          <w:bCs/>
          <w:b/>
        </w:rPr>
        <w:t xml:space="preserve">Civil Engineer</w:t>
      </w:r>
      <w:r>
        <w:t xml:space="preserve"> </w:t>
      </w:r>
      <w:r>
        <w:t xml:space="preserve">operating in</w:t>
      </w:r>
      <w:r>
        <w:t xml:space="preserve"> </w:t>
      </w:r>
      <w:r>
        <w:rPr>
          <w:bCs/>
          <w:b/>
        </w:rPr>
        <w:t xml:space="preserve">Italy Rome</w:t>
      </w:r>
      <w:r>
        <w:t xml:space="preserve">, this historical precedent offers valuable insights into sustainable construction and durability. The book details how structures like the Pantheon and various harbor breakwaters have withstood earthquakes, erosion, and time. The analysis suggests that modern engineering projects in the region should reconsider local volcanic materials to enhance resilience against seismic activity, a persistent threat in this part of</w:t>
      </w:r>
      <w:r>
        <w:t xml:space="preserve"> </w:t>
      </w:r>
      <w:r>
        <w:rPr>
          <w:bCs/>
          <w:b/>
        </w:rPr>
        <w:t xml:space="preserve">Italy Rome</w:t>
      </w:r>
      <w:r>
        <w:t xml:space="preserve">. The text argues that the knowledge possessed by ancient</w:t>
      </w:r>
      <w:r>
        <w:t xml:space="preserve"> </w:t>
      </w:r>
      <w:r>
        <w:t xml:space="preserve">Civil Engineer</w:t>
      </w:r>
      <w:r>
        <w:t xml:space="preserve">s regarding material science far exceeds current standard practices in many temporary structures, offering a blueprint for long-term sustainability.</w:t>
      </w:r>
    </w:p>
    <w:p>
      <w:pPr>
        <w:pStyle w:val="BodyText"/>
      </w:pPr>
      <w:r>
        <w:rPr>
          <w:bCs/>
          <w:b/>
        </w:rPr>
        <w:t xml:space="preserve">III. Hydraulic Engineering and Public Health</w:t>
      </w:r>
    </w:p>
    <w:p>
      <w:pPr>
        <w:pStyle w:val="BodyText"/>
      </w:pPr>
      <w:r>
        <w:t xml:space="preserve">The narrative further examines the hydraulic achievements of Roman</w:t>
      </w:r>
      <w:r>
        <w:t xml:space="preserve"> </w:t>
      </w:r>
      <w:r>
        <w:t xml:space="preserve">Civil Engineer</w:t>
      </w:r>
      <w:r>
        <w:t xml:space="preserve">s, which were critical to the population growth and public health of</w:t>
      </w:r>
      <w:r>
        <w:t xml:space="preserve"> </w:t>
      </w:r>
      <w:r>
        <w:rPr>
          <w:bCs/>
          <w:b/>
        </w:rPr>
        <w:t xml:space="preserve">Italy Rome</w:t>
      </w:r>
      <w:r>
        <w:t xml:space="preserve">. The construction of eleven major aqueducts allowed for a consistent supply of fresh water to millions, a feat that remained unmatched in Europe until the 19th century. The book provides detailed technical diagrams and calculations used by these ancient professionals, showcasing their sophisticated understanding of gradient, flow rate, and siphon mechanics.</w:t>
      </w:r>
    </w:p>
    <w:p>
      <w:pPr>
        <w:pStyle w:val="BodyText"/>
      </w:pPr>
      <w:r>
        <w:t xml:space="preserve">Furthermore, the discussion extends to the Cloaca Maxima (Great Sewer), a testament to the</w:t>
      </w:r>
      <w:r>
        <w:t xml:space="preserve"> </w:t>
      </w:r>
      <w:r>
        <w:rPr>
          <w:bCs/>
          <w:b/>
        </w:rPr>
        <w:t xml:space="preserve">Civil Engineer</w:t>
      </w:r>
      <w:r>
        <w:t xml:space="preserve">'s role in urban sanitation. In modern</w:t>
      </w:r>
      <w:r>
        <w:t xml:space="preserve"> </w:t>
      </w:r>
      <w:r>
        <w:rPr>
          <w:bCs/>
          <w:b/>
        </w:rPr>
        <w:t xml:space="preserve">Italy Rome</w:t>
      </w:r>
      <w:r>
        <w:t xml:space="preserve">, managing waste and water runoff remains one of the most pressing challenges for city planners. The text draws parallels between ancient drainage systems and current underground infrastructure, highlighting how many of today's issues stem from a lack of integration with these ancient systems. Understanding the original design logic of these sewers is essential for any</w:t>
      </w:r>
      <w:r>
        <w:t xml:space="preserve"> </w:t>
      </w:r>
      <w:r>
        <w:t xml:space="preserve">Civil Engineer</w:t>
      </w:r>
      <w:r>
        <w:t xml:space="preserve"> </w:t>
      </w:r>
      <w:r>
        <w:t xml:space="preserve">tasked with retrofitting or maintaining historical sites in</w:t>
      </w:r>
      <w:r>
        <w:t xml:space="preserve"> </w:t>
      </w:r>
      <w:r>
        <w:rPr>
          <w:bCs/>
          <w:b/>
        </w:rPr>
        <w:t xml:space="preserve">Italy Rome</w:t>
      </w:r>
      <w:r>
        <w:t xml:space="preserve">.</w:t>
      </w:r>
    </w:p>
    <w:p>
      <w:pPr>
        <w:pStyle w:val="BodyText"/>
      </w:pPr>
      <w:r>
        <w:rPr>
          <w:bCs/>
          <w:b/>
        </w:rPr>
        <w:t xml:space="preserve">IV. Urban Resilience and Integration with History</w:t>
      </w:r>
    </w:p>
    <w:p>
      <w:pPr>
        <w:pStyle w:val="BodyText"/>
      </w:pPr>
      <w:r>
        <w:t xml:space="preserve">The book critically addresses the challenge of integrating modern infrastructure into a historic cityscape. It posits that the role of the</w:t>
      </w:r>
      <w:r>
        <w:t xml:space="preserve"> </w:t>
      </w:r>
      <w:r>
        <w:t xml:space="preserve">Civil Engineer</w:t>
      </w:r>
      <w:r>
        <w:t xml:space="preserve"> </w:t>
      </w:r>
      <w:r>
        <w:t xml:space="preserve">in</w:t>
      </w:r>
      <w:r>
        <w:t xml:space="preserve"> </w:t>
      </w:r>
      <w:r>
        <w:rPr>
          <w:bCs/>
          <w:b/>
        </w:rPr>
        <w:t xml:space="preserve">Italy Rome</w:t>
      </w:r>
      <w:r>
        <w:t xml:space="preserve"> </w:t>
      </w:r>
      <w:r>
        <w:t xml:space="preserve">is unique because every new project must navigate layers of historical significance. The author argues that successful modern engineering in this region requires a "stratigraphic approach," where new interventions respect and reveal the past rather than burying it.</w:t>
      </w:r>
    </w:p>
    <w:p>
      <w:pPr>
        <w:pStyle w:val="BodyText"/>
      </w:pPr>
      <w:r>
        <w:t xml:space="preserve">This section is particularly relevant for current professionals in</w:t>
      </w:r>
      <w:r>
        <w:t xml:space="preserve"> </w:t>
      </w:r>
      <w:r>
        <w:rPr>
          <w:bCs/>
          <w:b/>
        </w:rPr>
        <w:t xml:space="preserve">Italy Rome</w:t>
      </w:r>
      <w:r>
        <w:t xml:space="preserve">. It discusses case studies of recent metro expansions, bridge reinforcements, and building retrofits. The text highlights how</w:t>
      </w:r>
      <w:r>
        <w:t xml:space="preserve"> </w:t>
      </w:r>
      <w:r>
        <w:t xml:space="preserve">Civil Engineer</w:t>
      </w:r>
      <w:r>
        <w:t xml:space="preserve">s must collaborate closely with archaeologists to ensure that construction does not damage ancient foundations. In</w:t>
      </w:r>
      <w:r>
        <w:t xml:space="preserve"> </w:t>
      </w:r>
      <w:r>
        <w:rPr>
          <w:bCs/>
          <w:b/>
        </w:rPr>
        <w:t xml:space="preserve">Italy Rome</w:t>
      </w:r>
      <w:r>
        <w:t xml:space="preserve">, a trench dug for a fiber optic cable may uncover Roman ruins; thus, the planning phase is as critical as the execution phase. The book emphasizes that adaptability and interdisciplinary communication are the hallmarks of effective engineering in this specific geographic context.</w:t>
      </w:r>
    </w:p>
    <w:p>
      <w:pPr>
        <w:pStyle w:val="BodyText"/>
      </w:pPr>
      <w:r>
        <w:rPr>
          <w:bCs/>
          <w:b/>
        </w:rPr>
        <w:t xml:space="preserve">V. Conclusion and Professional Implications</w:t>
      </w:r>
    </w:p>
    <w:p>
      <w:pPr>
        <w:pStyle w:val="BodyText"/>
      </w:pPr>
      <w:r>
        <w:t xml:space="preserve">In conclusion, this literary work serves as an indispensable reference for anyone involved in construction, planning, or heritage preservation within</w:t>
      </w:r>
      <w:r>
        <w:t xml:space="preserve"> </w:t>
      </w:r>
      <w:r>
        <w:rPr>
          <w:bCs/>
          <w:b/>
        </w:rPr>
        <w:t xml:space="preserve">Italy Rome</w:t>
      </w:r>
      <w:r>
        <w:t xml:space="preserve">. It successfully bridges the gap between historical appreciation and practical application. The central thesis is that the principles established by ancient</w:t>
      </w:r>
      <w:r>
        <w:t xml:space="preserve"> </w:t>
      </w:r>
      <w:r>
        <w:t xml:space="preserve">Civil Engineer</w:t>
      </w:r>
      <w:r>
        <w:t xml:space="preserve">s—specifically regarding material durability, hydraulic efficiency, and structural harmony with nature—are not obsolete but rather urgently relevant to modern challenges.</w:t>
      </w:r>
    </w:p>
    <w:p>
      <w:pPr>
        <w:pStyle w:val="BodyText"/>
      </w:pPr>
      <w:r>
        <w:t xml:space="preserve">For the modern professional in</w:t>
      </w:r>
      <w:r>
        <w:t xml:space="preserve"> </w:t>
      </w:r>
      <w:r>
        <w:rPr>
          <w:bCs/>
          <w:b/>
        </w:rPr>
        <w:t xml:space="preserve">Italy Rome</w:t>
      </w:r>
      <w:r>
        <w:t xml:space="preserve">, this book is a reminder that engineering is not just about steel and glass; it is about stewardship. The legacy of the Roman</w:t>
      </w:r>
      <w:r>
        <w:t xml:space="preserve"> </w:t>
      </w:r>
      <w:r>
        <w:t xml:space="preserve">Civil Engineer</w:t>
      </w:r>
      <w:r>
        <w:t xml:space="preserve"> </w:t>
      </w:r>
      <w:r>
        <w:t xml:space="preserve">continues to shape the skyline and subterranean networks of</w:t>
      </w:r>
      <w:r>
        <w:t xml:space="preserve"> </w:t>
      </w:r>
      <w:r>
        <w:rPr>
          <w:bCs/>
          <w:b/>
        </w:rPr>
        <w:t xml:space="preserve">Italy Rome</w:t>
      </w:r>
      <w:r>
        <w:t xml:space="preserve">. By studying these ancient techniques, contemporary practitioners can develop more resilient, sustainable, and culturally sensitive infrastructure. The report recommends that this text be mandated reading for all engineering teams undertaking significant projects in the region, ensuring that the next generation of builders honors the past while securing the future of</w:t>
      </w:r>
      <w:r>
        <w:t xml:space="preserve"> </w:t>
      </w:r>
      <w:r>
        <w:rPr>
          <w:bCs/>
          <w:b/>
        </w:rPr>
        <w:t xml:space="preserve">Italy Rome</w:t>
      </w:r>
      <w:r>
        <w:t xml:space="preserve">.</w:t>
      </w:r>
    </w:p>
    <w:p>
      <w:pPr>
        <w:pStyle w:val="BodyText"/>
      </w:pPr>
      <w:r>
        <w:t xml:space="preserve">The enduring nature of Roman structures stands as a monument to human ingenuity. It is imperative that we, as modern practitioners, continue this legacy with equal diligence and respect for history. The integration of ancient wisdom with modern technology is not just possible; it is essential for the survival and thriving of</w:t>
      </w:r>
      <w:r>
        <w:t xml:space="preserve"> </w:t>
      </w:r>
      <w:r>
        <w:rPr>
          <w:bCs/>
          <w:b/>
        </w:rPr>
        <w:t xml:space="preserve">Italy Rome</w:t>
      </w:r>
      <w:r>
        <w:t xml:space="preserve"> </w:t>
      </w:r>
      <w:r>
        <w:t xml:space="preserve">in the 21st century.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Enduring Legacy of Civil Engineering in Italy, Rome</dc:title>
  <dc:creator/>
  <cp:keywords/>
  <dcterms:created xsi:type="dcterms:W3CDTF">2026-07-29T14:23:21Z</dcterms:created>
  <dcterms:modified xsi:type="dcterms:W3CDTF">2026-07-29T14:23:21Z</dcterms:modified>
</cp:coreProperties>
</file>

<file path=docProps/custom.xml><?xml version="1.0" encoding="utf-8"?>
<Properties xmlns="http://schemas.openxmlformats.org/officeDocument/2006/custom-properties" xmlns:vt="http://schemas.openxmlformats.org/officeDocument/2006/docPropsVTypes"/>
</file>