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1c8ff939e6e6b5f94264dd598c6385793ea210a"/>
    <w:p>
      <w:pPr>
        <w:pStyle w:val="Heading1"/>
      </w:pPr>
      <w:r>
        <w:t xml:space="preserve">The Role and Impact of the Civil Engineer in South Africa Johannesburg</w:t>
      </w:r>
    </w:p>
    <w:p>
      <w:pPr>
        <w:pStyle w:val="FirstParagraph"/>
      </w:pPr>
      <w:r>
        <w:rPr>
          <w:bCs/>
          <w:b/>
        </w:rPr>
        <w:t xml:space="preserve">Subject:</w:t>
      </w:r>
      <w:r>
        <w:t xml:space="preserve"> </w:t>
      </w:r>
      <w:r>
        <w:t xml:space="preserve">Professional Practice &amp; Urban Development</w:t>
      </w:r>
    </w:p>
    <w:p>
      <w:pPr>
        <w:pStyle w:val="BodyText"/>
      </w:pPr>
      <w:r>
        <w:rPr>
          <w:bCs/>
          <w:b/>
        </w:rPr>
        <w:t xml:space="preserve">Date:</w:t>
      </w:r>
      <w:r>
        <w:t xml:space="preserve"> </w:t>
      </w:r>
      <w:r>
        <w:t xml:space="preserve">October 26, 2023</w:t>
      </w:r>
    </w:p>
    <w:bookmarkEnd w:id="20"/>
    <w:bookmarkStart w:id="22" w:name="introduction"/>
    <w:bookmarkStart w:id="21" w:name="X6ed16c25d887585013e14a40cded9229a0f361b"/>
    <w:p>
      <w:pPr>
        <w:pStyle w:val="Heading2"/>
      </w:pPr>
      <w:r>
        <w:t xml:space="preserve">I. Introduction to the Book Report Framework</w:t>
      </w:r>
    </w:p>
    <w:p>
      <w:pPr>
        <w:pStyle w:val="FirstParagraph"/>
      </w:pPr>
      <w:r>
        <w:t xml:space="preserve">This document serves as a comprehensive Book Report analysis focusing on the critical profession of the Civil Engineer, specifically within the dynamic and complex context of South Africa Johannesburg. While this report synthesizes themes from various seminal texts on infrastructure development, urban planning, and post-apartheid reconstruction in South Africa Johannesburg, it stands as an independent analysis of how civil engineering principles are applied to one of Africa’s most significant economic hubs. The city is not merely a backdrop; it is a living laboratory for engineering challenges ranging from service delivery backlogs to sustainable urbanization.</w:t>
      </w:r>
    </w:p>
    <w:p>
      <w:pPr>
        <w:pStyle w:val="BodyText"/>
      </w:pPr>
      <w:r>
        <w:t xml:space="preserve">The primary objective of this report is to evaluate the multifaceted role of the Civil Engineer in shaping the built environment, ensuring public safety, and fostering economic growth. By examining literature relevant to South Africa Johannesburg, we can understand how technical expertise intersects with social responsibility and historical legacy.</w:t>
      </w:r>
    </w:p>
    <w:bookmarkEnd w:id="21"/>
    <w:bookmarkEnd w:id="22"/>
    <w:bookmarkStart w:id="24" w:name="historical-context"/>
    <w:bookmarkStart w:id="23" w:name="X7716574a9e8d5622327e568186724cdffbf6aa1"/>
    <w:p>
      <w:pPr>
        <w:pStyle w:val="Heading2"/>
      </w:pPr>
      <w:r>
        <w:t xml:space="preserve">II. Historical Context: Engineering Apartheid vs. Post-Apartheid Development</w:t>
      </w:r>
    </w:p>
    <w:p>
      <w:pPr>
        <w:pStyle w:val="FirstParagraph"/>
      </w:pPr>
      <w:r>
        <w:t xml:space="preserve">To truly appreciate the modern Civil Engineer in South Africa Johannesburg, one must first understand the historical engineering decisions that defined the city. Early literature on urban development highlights how infrastructure was historically designed to segregate rather than connect. The rail networks, water supply systems, and roads were engineered with specific socio-political agendas that prioritized white suburban areas while neglecting townships.</w:t>
      </w:r>
    </w:p>
    <w:p>
      <w:pPr>
        <w:pStyle w:val="BodyText"/>
      </w:pPr>
      <w:r>
        <w:t xml:space="preserve">Modern Civil Engineers in South Africa Johannesburg are therefore tasked with a dual mandate: maintaining existing infrastructure while simultaneously rectifying historical inequities. This "engineering justice" requires a deep understanding of legacy systems. The books reviewed emphasize that the Civil Engineer is no longer just a builder but also an agent of social reconciliation. Projects such as the Gauteng Rapid Rail Link (Gautrain) are cited extensively in these texts as examples where Civil Engineers had to navigate complex land acquisition issues, environmental impacts, and technological integration to bridge the divide between economic centers and residential townships.</w:t>
      </w:r>
    </w:p>
    <w:bookmarkEnd w:id="23"/>
    <w:bookmarkEnd w:id="24"/>
    <w:bookmarkStart w:id="29" w:name="technical-challenges"/>
    <w:bookmarkStart w:id="28" w:name="X881f566a8c02692ac721c4641f4556ce16b98f7"/>
    <w:p>
      <w:pPr>
        <w:pStyle w:val="Heading2"/>
      </w:pPr>
      <w:r>
        <w:t xml:space="preserve">III. Technical Challenges in South Africa Johannesburg</w:t>
      </w:r>
    </w:p>
    <w:p>
      <w:pPr>
        <w:pStyle w:val="FirstParagraph"/>
      </w:pPr>
      <w:r>
        <w:t xml:space="preserve">The literature presents a stark picture of the technical hurdles facing Civil Engineers in South Africa Johannesburg. The city’s infrastructure is aging, and many systems were designed decades ago for smaller populations and different usage patterns. Key themes identified in our reading include:</w:t>
      </w:r>
    </w:p>
    <w:bookmarkStart w:id="25" w:name="Xd3dc26efd38deead182fc133aaa470737dabe96"/>
    <w:p>
      <w:pPr>
        <w:pStyle w:val="Heading3"/>
      </w:pPr>
      <w:r>
        <w:t xml:space="preserve">A. Water Infrastructure and Sustainability</w:t>
      </w:r>
    </w:p>
    <w:p>
      <w:pPr>
        <w:pStyle w:val="FirstParagraph"/>
      </w:pPr>
      <w:r>
        <w:t xml:space="preserve">Johannesburg faces persistent water security challenges due to its geological location away from major river systems. Civil Engineers are central to the implementation of large-scale transfer schemes, such as the Lesotho Highlands Water Project Phase II, which is critical for Johannesburg’s water supply. The books discuss the engineering feats required to pump water over mountain ranges and maintain distribution networks in areas with high theft and vandalism rates. Sustainable design, including rainwater harvesting and greywater recycling in new developments, is a growing focus for engineers aiming to secure the city's future.</w:t>
      </w:r>
    </w:p>
    <w:bookmarkEnd w:id="25"/>
    <w:bookmarkStart w:id="26" w:name="b.-transport-networks-and-urban-density"/>
    <w:p>
      <w:pPr>
        <w:pStyle w:val="Heading3"/>
      </w:pPr>
      <w:r>
        <w:t xml:space="preserve">B. Transport Networks and Urban Density</w:t>
      </w:r>
    </w:p>
    <w:p>
      <w:pPr>
        <w:pStyle w:val="FirstParagraph"/>
      </w:pPr>
      <w:r>
        <w:t xml:space="preserve">Johannesburg has historically been a car-centric city. However, recent engineering projects aim to shift this paradigm through Bus Rapid Transit (BRT) systems and rail integration. Civil Engineers are involved in designing dedicated lanes, stations, and intermodal hubs that must fit into dense urban fabric without disrupting existing communities. The complexity lies in managing traffic flow during construction phases while ensuring minimal disruption to the city’s economic engines.</w:t>
      </w:r>
    </w:p>
    <w:bookmarkEnd w:id="26"/>
    <w:bookmarkStart w:id="27" w:name="c.-mining-related-subsidence"/>
    <w:p>
      <w:pPr>
        <w:pStyle w:val="Heading3"/>
      </w:pPr>
      <w:r>
        <w:t xml:space="preserve">C. Mining-Related Subsidence</w:t>
      </w:r>
    </w:p>
    <w:p>
      <w:pPr>
        <w:pStyle w:val="FirstParagraph"/>
      </w:pPr>
      <w:r>
        <w:t xml:space="preserve">A unique challenge specific to South Africa Johannesburg is subsidence caused by historical gold mining. Civil Engineers must conduct rigorous geotechnical surveys and design foundations that can accommodate ground movement or stabilize affected areas. This requires specialized knowledge in soil mechanics and structural engineering, distinguishing the local practice from standard international engineering norms.</w:t>
      </w:r>
    </w:p>
    <w:bookmarkEnd w:id="27"/>
    <w:bookmarkEnd w:id="28"/>
    <w:bookmarkEnd w:id="29"/>
    <w:bookmarkStart w:id="31" w:name="professional-ethics"/>
    <w:bookmarkStart w:id="30" w:name="X3434cc43be7a9d13e293a6d1d5bc76be183fd7a"/>
    <w:p>
      <w:pPr>
        <w:pStyle w:val="Heading2"/>
      </w:pPr>
      <w:r>
        <w:t xml:space="preserve">IV. Professional Ethics and Social Responsibility</w:t>
      </w:r>
    </w:p>
    <w:p>
      <w:pPr>
        <w:pStyle w:val="FirstParagraph"/>
      </w:pPr>
      <w:r>
        <w:t xml:space="preserve">A significant portion of the reviewed texts focuses on the ethical dimensions of civil engineering in South Africa Johannesburg. The profession is governed by bodies such as the Engineering Council of South Africa (ECSA), which mandates strict adherence to codes of conduct. The books highlight cases where Civil Engineers faced moral dilemmas regarding public safety, corruption, and resource allocation.</w:t>
      </w:r>
    </w:p>
    <w:p>
      <w:pPr>
        <w:pStyle w:val="BodyText"/>
      </w:pPr>
      <w:r>
        <w:t xml:space="preserve">In the context of service delivery protests often seen in South African townships, Civil Engineers must balance technical feasibility with political reality. Effective communication becomes a crucial skill. The literature suggests that successful engineers in this region are those who engage with communities early in the design process, ensuring that projects reflect local needs rather than imposing top-down solutions. This participatory approach is essential for the long-term sustainability of infrastructure projects.</w:t>
      </w:r>
    </w:p>
    <w:bookmarkEnd w:id="30"/>
    <w:bookmarkEnd w:id="31"/>
    <w:bookmarkStart w:id="33" w:name="future-outlook"/>
    <w:bookmarkStart w:id="32" w:name="X99155848a667f2dd7c865f52a288aefdbb2670a"/>
    <w:p>
      <w:pPr>
        <w:pStyle w:val="Heading2"/>
      </w:pPr>
      <w:r>
        <w:t xml:space="preserve">V. Future Outlook: Smart Cities and Green Engineering</w:t>
      </w:r>
    </w:p>
    <w:p>
      <w:pPr>
        <w:pStyle w:val="FirstParagraph"/>
      </w:pPr>
      <w:r>
        <w:t xml:space="preserve">The final chapters of our analysis look toward the future. South Africa Johannesburg is positioning itself as a hub for innovation in the African continent. Civil Engineers are increasingly incorporating smart city technologies, such as IoT sensors for monitoring water leaks or traffic patterns, into their projects. Furthermore, there is a strong push towards green building standards and renewable energy integration within civil infrastructure.</w:t>
      </w:r>
    </w:p>
    <w:p>
      <w:pPr>
        <w:pStyle w:val="BodyText"/>
      </w:pPr>
      <w:r>
        <w:t xml:space="preserve">The role of the Civil Engineer is evolving from traditional construction to holistic urban management. This requires continuous professional development and an openness to interdisciplinary collaboration with data scientists, environmentalists, and social workers.</w:t>
      </w:r>
    </w:p>
    <w:bookmarkEnd w:id="32"/>
    <w:bookmarkEnd w:id="33"/>
    <w:bookmarkStart w:id="35" w:name="conclusion"/>
    <w:bookmarkStart w:id="34" w:name="vi.-conclusion"/>
    <w:p>
      <w:pPr>
        <w:pStyle w:val="Heading2"/>
      </w:pPr>
      <w:r>
        <w:t xml:space="preserve">VI. Conclusion</w:t>
      </w:r>
    </w:p>
    <w:p>
      <w:pPr>
        <w:pStyle w:val="FirstParagraph"/>
      </w:pPr>
      <w:r>
        <w:t xml:space="preserve">In conclusion, this Book Report analysis underscores that the Civil Engineer in South Africa Johannesburg is a pivotal figure in the nation’s development trajectory. The profession has moved beyond mere technical execution to encompass social stewardship, historical remediation, and sustainable innovation. The challenges are immense—from aging infrastructure and mining subsidence to equitable service delivery—but they are also opportunities for impactful engineering solutions.</w:t>
      </w:r>
    </w:p>
    <w:p>
      <w:pPr>
        <w:pStyle w:val="BodyText"/>
      </w:pPr>
      <w:r>
        <w:t xml:space="preserve">The literature consistently portrays the successful Civil Engineer in this region as someone who is technically proficient, ethically grounded, and socially aware. As South Africa Johannesburg continues to grow, the contributions of Civil Engineers will remain central to creating a resilient, inclusive, and prosperous urban environment. This report affirms that understanding the specific local context is just as important as mastering engineering principles.</w:t>
      </w:r>
    </w:p>
    <w:bookmarkEnd w:id="34"/>
    <w:bookmarkEnd w:id="35"/>
    <w:p>
      <w:pPr>
        <w:pStyle w:val="BodyText"/>
      </w:pPr>
      <w:r>
        <w:rPr>
          <w:bCs/>
          <w:b/>
        </w:rPr>
        <w:t xml:space="preserve">Bibliography Note:</w:t>
      </w:r>
      <w:r>
        <w:t xml:space="preserve"> </w:t>
      </w:r>
      <w:r>
        <w:t xml:space="preserve">This report synthesizes themes from various publications including "Infrastructure Development in Post-Apartheid South Africa," "Urban Planning in Johannesburg," and technical journals from the South African Institution of Civil Engineering (SAICE).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Civil Engineer in South Africa Johannesburg</dc:title>
  <dc:creator/>
  <dc:language>en</dc:language>
  <cp:keywords/>
  <dcterms:created xsi:type="dcterms:W3CDTF">2026-07-29T21:53:58Z</dcterms:created>
  <dcterms:modified xsi:type="dcterms:W3CDTF">2026-07-29T21:53:58Z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