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w:t>
      </w:r>
      <w:r>
        <w:t xml:space="preserve"> </w:t>
      </w:r>
      <w:r>
        <w:t xml:space="preserve">Book</w:t>
      </w:r>
      <w:r>
        <w:t xml:space="preserve"> </w:t>
      </w:r>
      <w:r>
        <w:t xml:space="preserve">Report:</w:t>
      </w:r>
      <w:r>
        <w:t xml:space="preserve"> </w:t>
      </w:r>
      <w:r>
        <w:t xml:space="preserve">Madrid</w:t>
      </w:r>
      <w:r>
        <w:t xml:space="preserve"> </w:t>
      </w:r>
      <w:r>
        <w:t xml:space="preserve">Context</w:t>
      </w:r>
    </w:p>
    <w:bookmarkStart w:id="20" w:name="Xbfa85e2af1a3e924a6750c1c67fc12d790e695e"/>
    <w:p>
      <w:pPr>
        <w:pStyle w:val="Heading1"/>
      </w:pPr>
      <w:r>
        <w:t xml:space="preserve">The Structural Soul of the Capital:</w:t>
      </w:r>
      <w:r>
        <w:br/>
      </w:r>
      <w:r>
        <w:t xml:space="preserve">A Book Report on Civil Engineering in Madrid, Spain</w:t>
      </w:r>
    </w:p>
    <w:p>
      <w:pPr>
        <w:pStyle w:val="FirstParagraph"/>
      </w:pPr>
      <w:r>
        <w:rPr>
          <w:bCs/>
          <w:b/>
        </w:rPr>
        <w:t xml:space="preserve">Document Type:</w:t>
      </w:r>
      <w:r>
        <w:t xml:space="preserve"> </w:t>
      </w:r>
      <w:r>
        <w:t xml:space="preserve">Comprehensive Book Report &amp; Professional Review</w:t>
      </w:r>
      <w:r>
        <w:br/>
      </w:r>
      <w:r>
        <w:rPr>
          <w:bCs/>
          <w:b/>
        </w:rPr>
        <w:t xml:space="preserve">Subject Focus:</w:t>
      </w:r>
      <w:r>
        <w:t xml:space="preserve"> </w:t>
      </w:r>
      <w:r>
        <w:t xml:space="preserve">The Role of the</w:t>
      </w:r>
      <w:r>
        <w:t xml:space="preserve"> </w:t>
      </w:r>
      <w:r>
        <w:rPr>
          <w:iCs/>
          <w:i/>
        </w:rPr>
        <w:t xml:space="preserve">Civil Engineer</w:t>
      </w:r>
      <w:r>
        <w:br/>
      </w:r>
      <w:r>
        <w:rPr>
          <w:bCs/>
          <w:b/>
        </w:rPr>
        <w:t xml:space="preserve">Geographic Context:</w:t>
      </w:r>
      <w:r>
        <w:t xml:space="preserve"> </w:t>
      </w:r>
      <w:r>
        <w:t xml:space="preserve">Spain, specifically Madrid</w:t>
      </w:r>
      <w:r>
        <w:br/>
      </w:r>
      <w:r>
        <w:rPr>
          <w:bCs/>
          <w:b/>
        </w:rPr>
        <w:t xml:space="preserve">Word Count:</w:t>
      </w:r>
      <w:r>
        <w:t xml:space="preserve"> </w:t>
      </w:r>
      <w:r>
        <w:t xml:space="preserve">Approximately 900 words</w:t>
      </w:r>
    </w:p>
    <w:bookmarkEnd w:id="20"/>
    <w:bookmarkStart w:id="21" w:name="i.-introduction"/>
    <w:p>
      <w:pPr>
        <w:pStyle w:val="Heading2"/>
      </w:pPr>
      <w:r>
        <w:t xml:space="preserve">I. Introduction</w:t>
      </w:r>
    </w:p>
    <w:p>
      <w:pPr>
        <w:pStyle w:val="FirstParagraph"/>
      </w:pPr>
      <w:r>
        <w:t xml:space="preserve">Madrid, the vibrant heart of Spain, stands as a testament to centuries of architectural ambition and infrastructural resilience. From the cobblestone streets of its historic center to the sweeping modernity of its financial districts, every stone laid tells a story. This book report explores the intricate relationship between urban development and technical expertise within this specific geographic context. By focusing on Spain Madrid, we must inevitably conclude that there is no single element more critical to this urban narrative than the</w:t>
      </w:r>
      <w:r>
        <w:t xml:space="preserve"> </w:t>
      </w:r>
      <w:r>
        <w:rPr>
          <w:bCs/>
          <w:b/>
        </w:rPr>
        <w:t xml:space="preserve">Civil Engineer</w:t>
      </w:r>
      <w:r>
        <w:t xml:space="preserve">. This document serves not merely as a summary of existing literature regarding construction, but as an analysis of how civil engineering principles are uniquely adapted to the topographical and regulatory demands of the Spanish capital.</w:t>
      </w:r>
    </w:p>
    <w:bookmarkEnd w:id="21"/>
    <w:bookmarkStart w:id="22" w:name="X565056ceb4c9543ce916bf8183a5bd9ad5520d6"/>
    <w:p>
      <w:pPr>
        <w:pStyle w:val="Heading2"/>
      </w:pPr>
      <w:r>
        <w:t xml:space="preserve">II. Historical Foundations: The Legacy in Spain Madrid</w:t>
      </w:r>
    </w:p>
    <w:p>
      <w:pPr>
        <w:pStyle w:val="FirstParagraph"/>
      </w:pPr>
      <w:r>
        <w:t xml:space="preserve">To understand the modern role of a Civil Engineer, one must look back at the historical evolution of Madrid as a city. As detailed in various architectural histories of Spain Madrid, the transition from a modest court town under Philip II to a sprawling metropolis requires immense structural foresight. The</w:t>
      </w:r>
      <w:r>
        <w:t xml:space="preserve"> </w:t>
      </w:r>
      <w:r>
        <w:rPr>
          <w:bCs/>
          <w:b/>
        </w:rPr>
        <w:t xml:space="preserve">Civil Engineer</w:t>
      </w:r>
      <w:r>
        <w:t xml:space="preserve"> </w:t>
      </w:r>
      <w:r>
        <w:t xml:space="preserve">in this context is not just an architect; they are the guardian of public safety and urban flow.</w:t>
      </w:r>
      <w:r>
        <w:t xml:space="preserve"> </w:t>
      </w:r>
      <w:r>
        <w:t xml:space="preserve">Literature regarding the Habsburg and Bourbon eras highlights early engineering feats, such as water management systems and road networks connecting Madrid to the rest of Spain Madrid. These early endeavors set a precedent for how Civil Engineers operate in this region: with a deep respect for historical preservation while pushing for functional utility. The challenges faced by engineers in Spain Madrid were distinct; they had to build upon existing medieval layouts, requiring precision that modern grid-based cities often lack. This report emphasizes that the identity of the Civil Engineer is deeply rooted in this ability to harmonize old structures with new demands.</w:t>
      </w:r>
    </w:p>
    <w:bookmarkEnd w:id="22"/>
    <w:bookmarkStart w:id="23" w:name="X331be16a8db5e904611c2781cc411ee09466c4e"/>
    <w:p>
      <w:pPr>
        <w:pStyle w:val="Heading2"/>
      </w:pPr>
      <w:r>
        <w:t xml:space="preserve">III. The Modern Challenge: Metro Expansion and Urban Density</w:t>
      </w:r>
    </w:p>
    <w:p>
      <w:pPr>
        <w:pStyle w:val="FirstParagraph"/>
      </w:pPr>
      <w:r>
        <w:t xml:space="preserve">In contemporary discussions about infrastructure in Spain Madrid, the most prominent topic remains the expansion of public transport systems, particularly the Metro de Madrid. A Civil Engineer specializing in this sector faces unique challenges regarding soil composition and urban density. Unlike engineering projects in open plains, building underground in Spain Madrid requires navigating complex geological layers and protecting above-ground heritage sites from vibration damage.</w:t>
      </w:r>
      <w:r>
        <w:t xml:space="preserve"> </w:t>
      </w:r>
      <w:r>
        <w:t xml:space="preserve">The book report highlights case studies where Civil Engineers utilized advanced tunneling boring machines (TBMs) to extend lines into the periphery of Madrid. These projects exemplify the technical prowess required by a modern Civil Engineer in this region. Furthermore, the environmental considerations in Spain Madrid have shifted significantly in recent years. Engineers are now tasked with not just building, but sustaining. This involves implementing green infrastructure, managing stormwater runoff effectively to prevent flooding during heavy Iberian rains, and ensuring that new constructions meet strict energy efficiency codes mandated by both local and EU standards for Spain Madrid developments.</w:t>
      </w:r>
    </w:p>
    <w:bookmarkEnd w:id="23"/>
    <w:bookmarkStart w:id="24" w:name="Xbb276d8035f781358885b53c4a98587c8f6aa54"/>
    <w:p>
      <w:pPr>
        <w:pStyle w:val="Heading2"/>
      </w:pPr>
      <w:r>
        <w:t xml:space="preserve">IV. Regulatory Frameworks and Professional Standards</w:t>
      </w:r>
    </w:p>
    <w:p>
      <w:pPr>
        <w:pStyle w:val="FirstParagraph"/>
      </w:pPr>
      <w:r>
        <w:t xml:space="preserve">A significant portion of this report addresses the legal and ethical landscape in which a Civil Engineer operates within Spain Madrid. The regulatory framework governing construction is rigorous, designed to ensure seismic resilience (though Madrid is low-risk, it exists) and structural longevity. For any professional aspiring to be recognized as a qualified Civil Engineer in this region, understanding local building codes (*Código Técnico de la Edificación*) is paramount.</w:t>
      </w:r>
      <w:r>
        <w:t xml:space="preserve"> </w:t>
      </w:r>
      <w:r>
        <w:t xml:space="preserve">This section of the analysis points out that the role of the Civil Engineer extends beyond mathematics and physics; it requires a mastery of law and ethics. In Spain Madrid, collaboration between engineers, architects, and municipal planners is intense. The report notes that successful projects are those where clear communication channels exist among these stakeholders. Misunderstandings regarding zoning laws in dense areas of Madrid can lead to costly delays or structural modifications, underscoring the necessity for Civil Engineers who are not only technically proficient but also politically and socially aware within their local community.</w:t>
      </w:r>
    </w:p>
    <w:bookmarkEnd w:id="24"/>
    <w:bookmarkStart w:id="25" w:name="v.-sustainability-and-future-horizons"/>
    <w:p>
      <w:pPr>
        <w:pStyle w:val="Heading2"/>
      </w:pPr>
      <w:r>
        <w:t xml:space="preserve">V. Sustainability and Future Horizons</w:t>
      </w:r>
    </w:p>
    <w:p>
      <w:pPr>
        <w:pStyle w:val="FirstParagraph"/>
      </w:pPr>
      <w:r>
        <w:t xml:space="preserve">As we look toward the future of infrastructure in Spain Madrid, the definition of a Civil Engineer is evolving once again. Climate change poses new threats to urban centers, including increased temperatures and irregular weather patterns. The concept of the "heat island" effect in central areas of Madrid requires engineering solutions that go beyond traditional cooling methods.</w:t>
      </w:r>
      <w:r>
        <w:t xml:space="preserve"> </w:t>
      </w:r>
      <w:r>
        <w:t xml:space="preserve">This report argues that the next generation of Civil Engineers must specialize in smart materials and sustainable design practices adapted to the Mediterranean climate. Innovations such as permeable pavements, vertical gardens on structural supports, and energy-recovering ventilation systems are becoming standard requirements for major projects in Spain Madrid. The Civil Engineer is thus transforming from a builder of static objects into a creator of living, breathing ecosystems within the urban environment.</w:t>
      </w:r>
    </w:p>
    <w:bookmarkEnd w:id="25"/>
    <w:bookmarkStart w:id="26" w:name="v-conclusion"/>
    <w:p>
      <w:pPr>
        <w:pStyle w:val="Heading3"/>
      </w:pPr>
      <w:r>
        <w:t xml:space="preserve">V Conclusion</w:t>
      </w:r>
    </w:p>
    <w:p>
      <w:pPr>
        <w:pStyle w:val="FirstParagraph"/>
      </w:pPr>
      <w:r>
        <w:t xml:space="preserve">In conclusion, this book report affirms that the identity and function of a Civil Engineer are inextricably linked to the specific context of Spain Madrid. From maintaining historical integrity to managing high-density modern infrastructure, the responsibilities are vast and varied. The literature reviewed demonstrates that success in this field requires a multidisciplinary approach, blending traditional engineering skills with an acute understanding of local geography, culture, and regulation. For those studying or practicing in this vibrant capital of Spain Madrid, mastering these complexities is essential to ensuring that the city remains not only functional but also beautiful and resilient for generations to come.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 Book Report: Madrid Context</dc:title>
  <dc:creator/>
  <dc:language>en</dc:language>
  <cp:keywords/>
  <dcterms:created xsi:type="dcterms:W3CDTF">2026-07-29T09:50:37Z</dcterms:created>
  <dcterms:modified xsi:type="dcterms:W3CDTF">2026-07-29T09:50:37Z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