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6" w:name="civil-engineer-book-report"/>
    <w:p>
      <w:pPr>
        <w:pStyle w:val="Heading1"/>
      </w:pPr>
      <w:r>
        <w:t xml:space="preserve">Civil Engineer Book Report</w:t>
      </w:r>
    </w:p>
    <w:p>
      <w:pPr>
        <w:pStyle w:val="FirstParagraph"/>
      </w:pPr>
      <w:r>
        <w:t xml:space="preserve">Prepared for the United States San Francisco Planning Department | Date: May 24, 2024</w:t>
      </w:r>
    </w:p>
    <w:p>
      <w:pPr>
        <w:pStyle w:val="BodyText"/>
      </w:pPr>
      <w:r>
        <w:br/>
      </w:r>
    </w:p>
    <w:bookmarkStart w:id="20" w:name="X857eb5b38128219e72c738e9547b16fb47e6e7e"/>
    <w:p>
      <w:pPr>
        <w:pStyle w:val="Heading2"/>
      </w:pPr>
      <w:r>
        <w:t xml:space="preserve">I. Introduction to Civil Engineering in United States San Francisco</w:t>
      </w:r>
    </w:p>
    <w:p>
      <w:pPr>
        <w:pStyle w:val="FirstParagraph"/>
      </w:pPr>
      <w:r>
        <w:t xml:space="preserve">Civil engineering stands as one of the oldest and most foundational branches of engineering, yet it remains critically dynamic in its application today. This report explores the pivotal role played by a</w:t>
      </w:r>
      <w:r>
        <w:t xml:space="preserve"> </w:t>
      </w:r>
      <w:r>
        <w:rPr>
          <w:bCs/>
          <w:b/>
        </w:rPr>
        <w:t xml:space="preserve">Civil Engineer</w:t>
      </w:r>
      <w:r>
        <w:t xml:space="preserve"> </w:t>
      </w:r>
      <w:r>
        <w:t xml:space="preserve">within the unique geographical and urban context of</w:t>
      </w:r>
      <w:r>
        <w:t xml:space="preserve"> </w:t>
      </w:r>
      <w:r>
        <w:rPr>
          <w:bCs/>
          <w:b/>
        </w:rPr>
        <w:t xml:space="preserve">United States San Francisco</w:t>
      </w:r>
      <w:r>
        <w:t xml:space="preserve">. San Francisco is not merely a city; it is an architectural marvel built upon steep hills, reclaimed baylands, and unstable geology. The infrastructure here serves as the lifeblood of a global technology hub, yet it remains vulnerable to seismic activity. Therefore, understanding the professional output of a</w:t>
      </w:r>
      <w:r>
        <w:t xml:space="preserve"> </w:t>
      </w:r>
      <w:r>
        <w:rPr>
          <w:bCs/>
          <w:b/>
        </w:rPr>
        <w:t xml:space="preserve">Civil Engineer</w:t>
      </w:r>
      <w:r>
        <w:t xml:space="preserve"> </w:t>
      </w:r>
      <w:r>
        <w:t xml:space="preserve">in this region requires an appreciation for both structural resilience and urban adaptability.</w:t>
      </w:r>
    </w:p>
    <w:bookmarkEnd w:id="20"/>
    <w:bookmarkStart w:id="21" w:name="Xbfd56d8f518b608d3be1c834befcf334326b82f"/>
    <w:p>
      <w:pPr>
        <w:pStyle w:val="Heading2"/>
      </w:pPr>
      <w:r>
        <w:t xml:space="preserve">II. Professional Scope and Responsibilities</w:t>
      </w:r>
    </w:p>
    <w:p>
      <w:pPr>
        <w:pStyle w:val="FirstParagraph"/>
      </w:pPr>
      <w:r>
        <w:t xml:space="preserve">The primary duty of a</w:t>
      </w:r>
      <w:r>
        <w:t xml:space="preserve"> </w:t>
      </w:r>
      <w:r>
        <w:rPr>
          <w:bCs/>
          <w:b/>
        </w:rPr>
        <w:t xml:space="preserve">Civil Engineer</w:t>
      </w:r>
      <w:r>
        <w:t xml:space="preserve"> </w:t>
      </w:r>
      <w:r>
        <w:t xml:space="preserve">involves the design, construction, and maintenance of the physical environment. In United States San Francisco, this scope is significantly expanded due to environmental challenges. A</w:t>
      </w:r>
      <w:r>
        <w:t xml:space="preserve"> </w:t>
      </w:r>
      <w:r>
        <w:rPr>
          <w:bCs/>
          <w:b/>
        </w:rPr>
        <w:t xml:space="preserve">Civil Engineer</w:t>
      </w:r>
      <w:r>
        <w:t xml:space="preserve"> </w:t>
      </w:r>
      <w:r>
        <w:t xml:space="preserve">in this jurisdiction must navigate strict building codes enforced by local authorities to ensure public safety against earthquakes. The complexity of soil liquefaction—a phenomenon where saturated soil loses strength during seismic shaking—demands innovative foundation designs that a competent</w:t>
      </w:r>
      <w:r>
        <w:t xml:space="preserve"> </w:t>
      </w:r>
      <w:r>
        <w:rPr>
          <w:bCs/>
          <w:b/>
        </w:rPr>
        <w:t xml:space="preserve">Civil Engineer</w:t>
      </w:r>
      <w:r>
        <w:t xml:space="preserve"> </w:t>
      </w:r>
      <w:r>
        <w:t xml:space="preserve">must master.</w:t>
      </w:r>
    </w:p>
    <w:p>
      <w:pPr>
        <w:pStyle w:val="BodyText"/>
      </w:pPr>
      <w:r>
        <w:t xml:space="preserve">Beyond structural integrity, a</w:t>
      </w:r>
      <w:r>
        <w:t xml:space="preserve"> </w:t>
      </w:r>
      <w:r>
        <w:rPr>
          <w:bCs/>
          <w:b/>
        </w:rPr>
        <w:t xml:space="preserve">Civil Engineer</w:t>
      </w:r>
      <w:r>
        <w:t xml:space="preserve"> </w:t>
      </w:r>
      <w:r>
        <w:t xml:space="preserve">is responsible for urban planning integration. They must design water and wastewater systems that are robust enough to serve high-density populations while being sustainable in the face of climate change and potential droughts. In United States San Francisco, stormwater management is particularly critical due to the city's topography, requiring a</w:t>
      </w:r>
      <w:r>
        <w:t xml:space="preserve"> </w:t>
      </w:r>
      <w:r>
        <w:rPr>
          <w:bCs/>
          <w:b/>
        </w:rPr>
        <w:t xml:space="preserve">Civil Engineer</w:t>
      </w:r>
      <w:r>
        <w:t xml:space="preserve"> </w:t>
      </w:r>
      <w:r>
        <w:t xml:space="preserve">to implement green infrastructure solutions that reduce runoff and prevent flooding in low-lying areas.</w:t>
      </w:r>
    </w:p>
    <w:bookmarkEnd w:id="21"/>
    <w:bookmarkStart w:id="22" w:name="Xf49084723efc587d6c767b552524bb78a0b906e"/>
    <w:p>
      <w:pPr>
        <w:pStyle w:val="Heading2"/>
      </w:pPr>
      <w:r>
        <w:t xml:space="preserve">III. Case Study: Infrastructure Resilience in United States San Francisco</w:t>
      </w:r>
    </w:p>
    <w:p>
      <w:pPr>
        <w:pStyle w:val="FirstParagraph"/>
      </w:pPr>
      <w:r>
        <w:t xml:space="preserve">To illustrate the practical application of engineering principles, we look to the Bay Bridge. The replacement of the eastern span is a monumental task that required expertise beyond standard structural design. A</w:t>
      </w:r>
      <w:r>
        <w:t xml:space="preserve"> </w:t>
      </w:r>
      <w:r>
        <w:rPr>
          <w:bCs/>
          <w:b/>
        </w:rPr>
        <w:t xml:space="preserve">Civil Engineer</w:t>
      </w:r>
      <w:r>
        <w:t xml:space="preserve"> </w:t>
      </w:r>
      <w:r>
        <w:t xml:space="preserve">utilized advanced seismology data and self-anchored suspension technology to ensure that United States San Francisco’s primary link to Oakland could withstand massive tremors. This project exemplifies how a</w:t>
      </w:r>
      <w:r>
        <w:t xml:space="preserve"> </w:t>
      </w:r>
      <w:r>
        <w:rPr>
          <w:bCs/>
          <w:b/>
        </w:rPr>
        <w:t xml:space="preserve">Civil Engineer</w:t>
      </w:r>
      <w:r>
        <w:t xml:space="preserve"> </w:t>
      </w:r>
      <w:r>
        <w:t xml:space="preserve">transforms theoretical knowledge into tangible public safety assets.</w:t>
      </w:r>
    </w:p>
    <w:p>
      <w:pPr>
        <w:pStyle w:val="BodyText"/>
      </w:pPr>
      <w:r>
        <w:t xml:space="preserve">The maintenance of the Golden Gate Bridge also relies heavily on the continuous work of a</w:t>
      </w:r>
      <w:r>
        <w:t xml:space="preserve"> </w:t>
      </w:r>
      <w:r>
        <w:rPr>
          <w:bCs/>
          <w:b/>
        </w:rPr>
        <w:t xml:space="preserve">Civil Engineer</w:t>
      </w:r>
      <w:r>
        <w:t xml:space="preserve">. The constant exposure to salt spray and wind necessitates rigorous inspection and material science applications. A dedicated</w:t>
      </w:r>
      <w:r>
        <w:t xml:space="preserve"> </w:t>
      </w:r>
      <w:r>
        <w:rPr>
          <w:bCs/>
          <w:b/>
        </w:rPr>
        <w:t xml:space="preserve">Civil Engineer</w:t>
      </w:r>
      <w:r>
        <w:t xml:space="preserve"> </w:t>
      </w:r>
      <w:r>
        <w:t xml:space="preserve">ensures that corrosion protection systems are updated regularly, preserving this iconic landmark for future generations while ensuring its structural stability remains uncompromised.</w:t>
      </w:r>
    </w:p>
    <w:bookmarkEnd w:id="22"/>
    <w:bookmarkStart w:id="23" w:name="X2f96a4f2e65ebe42046a8c2dd200f160acfe3fa"/>
    <w:p>
      <w:pPr>
        <w:pStyle w:val="Heading2"/>
      </w:pPr>
      <w:r>
        <w:t xml:space="preserve">IV. Environmental Sustainability and Urban Challenges</w:t>
      </w:r>
    </w:p>
    <w:p>
      <w:pPr>
        <w:pStyle w:val="FirstParagraph"/>
      </w:pPr>
      <w:r>
        <w:t xml:space="preserve">In recent years, the role of a</w:t>
      </w:r>
      <w:r>
        <w:t xml:space="preserve"> </w:t>
      </w:r>
      <w:r>
        <w:rPr>
          <w:bCs/>
          <w:b/>
        </w:rPr>
        <w:t xml:space="preserve">Civil Engineer</w:t>
      </w:r>
      <w:r>
        <w:t xml:space="preserve"> </w:t>
      </w:r>
      <w:r>
        <w:t xml:space="preserve">has evolved to prioritize sustainability. In United States San Francisco, which is often at the forefront of environmental policy in the United States, a</w:t>
      </w:r>
      <w:r>
        <w:t xml:space="preserve"> </w:t>
      </w:r>
      <w:r>
        <w:rPr>
          <w:bCs/>
          <w:b/>
        </w:rPr>
        <w:t xml:space="preserve">Civil Engineer</w:t>
      </w:r>
      <w:r>
        <w:t xml:space="preserve"> </w:t>
      </w:r>
      <w:r>
        <w:t xml:space="preserve">must design infrastructure that minimizes carbon footprints. This includes designing energy-efficient public transit systems and promoting green building materials.</w:t>
      </w:r>
    </w:p>
    <w:p>
      <w:pPr>
        <w:pStyle w:val="BodyText"/>
      </w:pPr>
      <w:r>
        <w:t xml:space="preserve">A modern</w:t>
      </w:r>
      <w:r>
        <w:t xml:space="preserve"> </w:t>
      </w:r>
      <w:r>
        <w:rPr>
          <w:bCs/>
          <w:b/>
        </w:rPr>
        <w:t xml:space="preserve">Civil Engineer</w:t>
      </w:r>
      <w:r>
        <w:t xml:space="preserve"> </w:t>
      </w:r>
      <w:r>
        <w:t xml:space="preserve">works closely with landscape architects to create permeable pavements and bioswales. These features are essential in United States San Francisco to manage water resources effectively, reducing the burden on aging sewer systems. By integrating nature-based solutions into urban planning, a</w:t>
      </w:r>
      <w:r>
        <w:t xml:space="preserve"> </w:t>
      </w:r>
      <w:r>
        <w:rPr>
          <w:bCs/>
          <w:b/>
        </w:rPr>
        <w:t xml:space="preserve">Civil Engineer</w:t>
      </w:r>
      <w:r>
        <w:t xml:space="preserve"> </w:t>
      </w:r>
      <w:r>
        <w:t xml:space="preserve">contributes to the ecological health of the region while enhancing public spaces.</w:t>
      </w:r>
    </w:p>
    <w:bookmarkEnd w:id="23"/>
    <w:bookmarkStart w:id="24" w:name="X2c401410acb5122eb57c72f41326fc4d230b12e"/>
    <w:p>
      <w:pPr>
        <w:pStyle w:val="Heading2"/>
      </w:pPr>
      <w:r>
        <w:t xml:space="preserve">V. Collaboration and Regulatory Compliance</w:t>
      </w:r>
    </w:p>
    <w:p>
      <w:pPr>
        <w:pStyle w:val="FirstParagraph"/>
      </w:pPr>
      <w:r>
        <w:t xml:space="preserve">No infrastructure project is completed in isolation; it requires a collaborative effort led by a</w:t>
      </w:r>
      <w:r>
        <w:t xml:space="preserve"> </w:t>
      </w:r>
      <w:r>
        <w:rPr>
          <w:bCs/>
          <w:b/>
        </w:rPr>
        <w:t xml:space="preserve">Civil Engineer</w:t>
      </w:r>
      <w:r>
        <w:t xml:space="preserve">. In United States San Francisco, this collaboration involves working with architects, environmental scientists, urban planners, and government officials. A</w:t>
      </w:r>
      <w:r>
        <w:t xml:space="preserve"> </w:t>
      </w:r>
      <w:r>
        <w:rPr>
          <w:bCs/>
          <w:b/>
        </w:rPr>
        <w:t xml:space="preserve">Civil Engineer</w:t>
      </w:r>
      <w:r>
        <w:t xml:space="preserve"> </w:t>
      </w:r>
      <w:r>
        <w:t xml:space="preserve">acts as the technical liaison who ensures that designs meet all zoning laws and safety regulations specific to United States San Francisco.</w:t>
      </w:r>
    </w:p>
    <w:p>
      <w:pPr>
        <w:pStyle w:val="BodyText"/>
      </w:pPr>
      <w:r>
        <w:t xml:space="preserve">The regulatory environment in United States San Francisco is stringent. A</w:t>
      </w:r>
      <w:r>
        <w:t xml:space="preserve"> </w:t>
      </w:r>
      <w:r>
        <w:rPr>
          <w:bCs/>
          <w:b/>
        </w:rPr>
        <w:t xml:space="preserve">Civil Engineer</w:t>
      </w:r>
      <w:r>
        <w:t xml:space="preserve"> </w:t>
      </w:r>
      <w:r>
        <w:t xml:space="preserve">must possess a deep understanding of local ordinances, from seismic retrofitting requirements for older buildings to environmental impact disclosures. Failure to comply can result in significant project delays and legal challenges, making the role of a knowledgeable</w:t>
      </w:r>
      <w:r>
        <w:t xml:space="preserve"> </w:t>
      </w:r>
      <w:r>
        <w:rPr>
          <w:bCs/>
          <w:b/>
        </w:rPr>
        <w:t xml:space="preserve">Civil Engineer</w:t>
      </w:r>
      <w:r>
        <w:t xml:space="preserve"> </w:t>
      </w:r>
      <w:r>
        <w:t xml:space="preserve">indispensable.</w:t>
      </w:r>
    </w:p>
    <w:bookmarkEnd w:id="24"/>
    <w:bookmarkStart w:id="25" w:name="X7bb2c9585b4f84909b16a9eb7857bd3ec2a1cd6"/>
    <w:p>
      <w:pPr>
        <w:pStyle w:val="Heading2"/>
      </w:pPr>
      <w:r>
        <w:t xml:space="preserve">VI. Conclusion: The Future Role of the Civil Engineer</w:t>
      </w:r>
    </w:p>
    <w:p>
      <w:pPr>
        <w:pStyle w:val="FirstParagraph"/>
      </w:pPr>
      <w:r>
        <w:t xml:space="preserve">In summary, a</w:t>
      </w:r>
      <w:r>
        <w:t xml:space="preserve"> </w:t>
      </w:r>
      <w:r>
        <w:rPr>
          <w:bCs/>
          <w:b/>
        </w:rPr>
        <w:t xml:space="preserve">Civil Engineer</w:t>
      </w:r>
      <w:r>
        <w:t xml:space="preserve"> </w:t>
      </w:r>
      <w:r>
        <w:t xml:space="preserve">plays a multifaceted and critical role in sustaining the functionality and safety of United States San Francisco. From designing earthquake-resistant skyscrapers to implementing sustainable water systems, their work defines the quality of urban life in this vibrant metropolis. As climate change poses new threats to coastal cities like United States San Francisco, the skills and adaptability of a</w:t>
      </w:r>
      <w:r>
        <w:t xml:space="preserve"> </w:t>
      </w:r>
      <w:r>
        <w:rPr>
          <w:bCs/>
          <w:b/>
        </w:rPr>
        <w:t xml:space="preserve">Civil Engineer</w:t>
      </w:r>
      <w:r>
        <w:t xml:space="preserve"> </w:t>
      </w:r>
      <w:r>
        <w:t xml:space="preserve">will only grow in importance.</w:t>
      </w:r>
    </w:p>
    <w:p>
      <w:pPr>
        <w:pStyle w:val="BodyText"/>
      </w:pPr>
      <w:r>
        <w:t xml:space="preserve">This report underscores that a</w:t>
      </w:r>
      <w:r>
        <w:t xml:space="preserve"> </w:t>
      </w:r>
      <w:r>
        <w:rPr>
          <w:bCs/>
          <w:b/>
        </w:rPr>
        <w:t xml:space="preserve">Civil Engineer</w:t>
      </w:r>
      <w:r>
        <w:t xml:space="preserve"> </w:t>
      </w:r>
      <w:r>
        <w:t xml:space="preserve">is not just a builder but an innovator, protector, and planner. The continued prosperity of United States San Francisco depends on the foresight and technical expertise applied by every</w:t>
      </w:r>
      <w:r>
        <w:t xml:space="preserve"> </w:t>
      </w:r>
      <w:r>
        <w:rPr>
          <w:bCs/>
          <w:b/>
        </w:rPr>
        <w:t xml:space="preserve">Civil Engineer</w:t>
      </w:r>
      <w:r>
        <w:t xml:space="preserve"> </w:t>
      </w:r>
      <w:r>
        <w:t xml:space="preserve">involved in its development. It is essential for stakeholders in United States San Francisco to recognize the value of investing in high-caliber engineering talent to secure a resilient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Civil Engineer in United States San Francisco</dc:title>
  <dc:creator/>
  <dc:language>en</dc:language>
  <cp:keywords/>
  <dcterms:created xsi:type="dcterms:W3CDTF">2026-07-29T17:19:09Z</dcterms:created>
  <dcterms:modified xsi:type="dcterms:W3CDTF">2026-07-29T17:19:09Z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